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A14F1" w:rsidR="001C76F2" w:rsidP="001C76F2" w:rsidRDefault="001C76F2" w14:paraId="7D8209E2" wp14:textId="77777777">
      <w:pPr>
        <w:pStyle w:val="Title"/>
        <w:jc w:val="left"/>
        <w:rPr>
          <w:rFonts w:cs="Arial"/>
          <w:sz w:val="32"/>
          <w:szCs w:val="32"/>
        </w:rPr>
      </w:pPr>
      <w:r w:rsidRPr="009A14F1">
        <w:rPr>
          <w:rFonts w:cs="Arial"/>
          <w:sz w:val="32"/>
          <w:szCs w:val="32"/>
        </w:rPr>
        <w:t>APPOINTMENT OF PROXY</w:t>
      </w:r>
    </w:p>
    <w:p xmlns:wp14="http://schemas.microsoft.com/office/word/2010/wordml" w:rsidRPr="009A14F1" w:rsidR="001C76F2" w:rsidP="001C76F2" w:rsidRDefault="001C76F2" w14:paraId="672A6659" wp14:textId="77777777">
      <w:pPr>
        <w:jc w:val="center"/>
        <w:rPr>
          <w:rFonts w:cs="Arial"/>
          <w:b/>
          <w:bCs/>
          <w:sz w:val="28"/>
          <w:szCs w:val="28"/>
        </w:rPr>
      </w:pPr>
    </w:p>
    <w:p xmlns:wp14="http://schemas.microsoft.com/office/word/2010/wordml" w:rsidRPr="009A14F1" w:rsidR="001C76F2" w:rsidP="001C76F2" w:rsidRDefault="001C76F2" w14:paraId="0A37501D" wp14:textId="77777777">
      <w:pPr>
        <w:jc w:val="center"/>
        <w:rPr>
          <w:rFonts w:cs="Arial"/>
          <w:b/>
          <w:bCs/>
          <w:sz w:val="28"/>
          <w:szCs w:val="28"/>
        </w:rPr>
      </w:pPr>
    </w:p>
    <w:p xmlns:wp14="http://schemas.microsoft.com/office/word/2010/wordml" w:rsidRPr="009A14F1" w:rsidR="001C76F2" w:rsidP="001C76F2" w:rsidRDefault="001C76F2" w14:paraId="661A8AAA" wp14:textId="77777777">
      <w:pPr>
        <w:pStyle w:val="Subtitle"/>
        <w:jc w:val="left"/>
        <w:rPr>
          <w:szCs w:val="28"/>
        </w:rPr>
      </w:pPr>
      <w:r w:rsidRPr="009A14F1">
        <w:rPr>
          <w:szCs w:val="28"/>
        </w:rPr>
        <w:t>The Company Secretary</w:t>
      </w:r>
    </w:p>
    <w:p xmlns:wp14="http://schemas.microsoft.com/office/word/2010/wordml" w:rsidRPr="009A14F1" w:rsidR="001C76F2" w:rsidP="001C76F2" w:rsidRDefault="001C76F2" w14:paraId="175EC8DD" wp14:textId="77777777">
      <w:pPr>
        <w:rPr>
          <w:rFonts w:cs="Arial"/>
          <w:b/>
          <w:bCs/>
          <w:sz w:val="28"/>
          <w:szCs w:val="28"/>
        </w:rPr>
      </w:pPr>
      <w:r w:rsidRPr="009A14F1">
        <w:rPr>
          <w:rFonts w:cs="Arial"/>
          <w:b/>
          <w:bCs/>
          <w:sz w:val="28"/>
          <w:szCs w:val="28"/>
        </w:rPr>
        <w:t>BaptistCare NSW &amp; ACT</w:t>
      </w:r>
    </w:p>
    <w:p xmlns:wp14="http://schemas.microsoft.com/office/word/2010/wordml" w:rsidRPr="009A14F1" w:rsidR="001C76F2" w:rsidP="001C76F2" w:rsidRDefault="001C76F2" w14:paraId="6BA139C2" wp14:textId="77777777">
      <w:pPr>
        <w:rPr>
          <w:rFonts w:cs="Arial"/>
          <w:b/>
          <w:bCs/>
          <w:sz w:val="28"/>
          <w:szCs w:val="28"/>
        </w:rPr>
      </w:pPr>
      <w:r w:rsidRPr="009A14F1">
        <w:rPr>
          <w:rFonts w:cs="Arial"/>
          <w:b/>
          <w:bCs/>
          <w:sz w:val="28"/>
          <w:szCs w:val="28"/>
        </w:rPr>
        <w:t xml:space="preserve">Level Two, 22 </w:t>
      </w:r>
      <w:proofErr w:type="spellStart"/>
      <w:r w:rsidRPr="009A14F1">
        <w:rPr>
          <w:rFonts w:cs="Arial"/>
          <w:b/>
          <w:bCs/>
          <w:sz w:val="28"/>
          <w:szCs w:val="28"/>
        </w:rPr>
        <w:t>Brookhollow</w:t>
      </w:r>
      <w:proofErr w:type="spellEnd"/>
      <w:r w:rsidRPr="009A14F1">
        <w:rPr>
          <w:rFonts w:cs="Arial"/>
          <w:b/>
          <w:bCs/>
          <w:sz w:val="28"/>
          <w:szCs w:val="28"/>
        </w:rPr>
        <w:t xml:space="preserve"> Ave</w:t>
      </w:r>
      <w:r w:rsidR="00777130">
        <w:rPr>
          <w:rFonts w:cs="Arial"/>
          <w:b/>
          <w:bCs/>
          <w:sz w:val="28"/>
          <w:szCs w:val="28"/>
        </w:rPr>
        <w:tab/>
      </w:r>
      <w:r w:rsidRPr="009A14F1">
        <w:rPr>
          <w:rFonts w:cs="Arial"/>
          <w:b/>
          <w:bCs/>
          <w:sz w:val="28"/>
          <w:szCs w:val="28"/>
        </w:rPr>
        <w:tab/>
      </w:r>
      <w:r w:rsidRPr="009A14F1">
        <w:rPr>
          <w:rFonts w:cs="Arial"/>
          <w:b/>
          <w:bCs/>
          <w:sz w:val="28"/>
          <w:szCs w:val="28"/>
        </w:rPr>
        <w:t xml:space="preserve">or </w:t>
      </w:r>
      <w:r w:rsidRPr="009A14F1">
        <w:rPr>
          <w:rFonts w:cs="Arial"/>
          <w:b/>
          <w:bCs/>
          <w:sz w:val="28"/>
          <w:szCs w:val="28"/>
        </w:rPr>
        <w:tab/>
      </w:r>
      <w:r w:rsidR="00777130">
        <w:rPr>
          <w:rFonts w:cs="Arial"/>
          <w:b/>
          <w:bCs/>
          <w:sz w:val="28"/>
          <w:szCs w:val="28"/>
        </w:rPr>
        <w:tab/>
      </w:r>
      <w:r w:rsidRPr="009A14F1">
        <w:rPr>
          <w:rFonts w:cs="Arial"/>
          <w:b/>
          <w:bCs/>
          <w:sz w:val="28"/>
          <w:szCs w:val="28"/>
        </w:rPr>
        <w:t>PO Box 7626</w:t>
      </w:r>
    </w:p>
    <w:p xmlns:wp14="http://schemas.microsoft.com/office/word/2010/wordml" w:rsidRPr="009A14F1" w:rsidR="001C76F2" w:rsidP="001C76F2" w:rsidRDefault="00777130" w14:paraId="3B1FA795" wp14:textId="77777777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NORWEST </w:t>
      </w:r>
      <w:r w:rsidRPr="009A14F1" w:rsidR="001C76F2">
        <w:rPr>
          <w:rFonts w:cs="Arial"/>
          <w:b/>
          <w:bCs/>
          <w:sz w:val="28"/>
          <w:szCs w:val="28"/>
        </w:rPr>
        <w:t>NSW 2153</w:t>
      </w:r>
      <w:r w:rsidRPr="009A14F1" w:rsidR="001C76F2">
        <w:rPr>
          <w:rFonts w:cs="Arial"/>
          <w:b/>
          <w:bCs/>
          <w:sz w:val="28"/>
          <w:szCs w:val="28"/>
        </w:rPr>
        <w:tab/>
      </w:r>
      <w:r w:rsidRPr="009A14F1" w:rsidR="001C76F2">
        <w:rPr>
          <w:rFonts w:cs="Arial"/>
          <w:b/>
          <w:bCs/>
          <w:sz w:val="28"/>
          <w:szCs w:val="28"/>
        </w:rPr>
        <w:t xml:space="preserve">    </w:t>
      </w:r>
      <w:r w:rsidR="009E5D01">
        <w:rPr>
          <w:rFonts w:cs="Arial"/>
          <w:b/>
          <w:bCs/>
          <w:sz w:val="28"/>
          <w:szCs w:val="28"/>
        </w:rPr>
        <w:tab/>
      </w:r>
      <w:r w:rsidRPr="009A14F1" w:rsidR="001C76F2">
        <w:rPr>
          <w:rFonts w:cs="Arial"/>
          <w:b/>
          <w:bCs/>
          <w:sz w:val="28"/>
          <w:szCs w:val="28"/>
        </w:rPr>
        <w:t xml:space="preserve">     </w:t>
      </w:r>
      <w:r w:rsidRPr="009A14F1" w:rsidR="001C76F2">
        <w:rPr>
          <w:rFonts w:cs="Arial"/>
          <w:b/>
          <w:bCs/>
          <w:sz w:val="28"/>
          <w:szCs w:val="28"/>
        </w:rPr>
        <w:tab/>
      </w:r>
      <w:r>
        <w:rPr>
          <w:rFonts w:cs="Arial"/>
          <w:b/>
          <w:bCs/>
          <w:sz w:val="28"/>
          <w:szCs w:val="28"/>
        </w:rPr>
        <w:tab/>
      </w:r>
      <w:r w:rsidRPr="009A14F1" w:rsidR="001C76F2">
        <w:rPr>
          <w:rFonts w:cs="Arial"/>
          <w:b/>
          <w:bCs/>
          <w:sz w:val="28"/>
          <w:szCs w:val="28"/>
        </w:rPr>
        <w:tab/>
      </w:r>
      <w:r>
        <w:rPr>
          <w:rFonts w:cs="Arial"/>
          <w:b/>
          <w:bCs/>
          <w:sz w:val="28"/>
          <w:szCs w:val="28"/>
        </w:rPr>
        <w:tab/>
      </w:r>
      <w:r>
        <w:rPr>
          <w:rFonts w:cs="Arial"/>
          <w:b/>
          <w:bCs/>
          <w:sz w:val="28"/>
          <w:szCs w:val="28"/>
        </w:rPr>
        <w:t>NORWEST NSW 2153</w:t>
      </w:r>
    </w:p>
    <w:p xmlns:wp14="http://schemas.microsoft.com/office/word/2010/wordml" w:rsidRPr="009A14F1" w:rsidR="001C76F2" w:rsidP="001C76F2" w:rsidRDefault="001C76F2" w14:paraId="5DAB6C7B" wp14:textId="77777777">
      <w:pPr>
        <w:rPr>
          <w:rFonts w:cs="Arial"/>
          <w:b/>
          <w:bCs/>
        </w:rPr>
      </w:pPr>
    </w:p>
    <w:p xmlns:wp14="http://schemas.microsoft.com/office/word/2010/wordml" w:rsidRPr="009A14F1" w:rsidR="001C76F2" w:rsidP="001C76F2" w:rsidRDefault="001C76F2" w14:paraId="02EB378F" wp14:textId="77777777">
      <w:pPr>
        <w:rPr>
          <w:rFonts w:cs="Arial"/>
          <w:b/>
          <w:bCs/>
        </w:rPr>
      </w:pPr>
    </w:p>
    <w:p xmlns:wp14="http://schemas.microsoft.com/office/word/2010/wordml" w:rsidRPr="009A14F1" w:rsidR="001C76F2" w:rsidP="001C76F2" w:rsidRDefault="001C76F2" w14:paraId="6A05A809" wp14:textId="77777777">
      <w:pPr>
        <w:rPr>
          <w:rFonts w:cs="Arial"/>
          <w:b/>
          <w:bCs/>
        </w:rPr>
      </w:pPr>
    </w:p>
    <w:p xmlns:wp14="http://schemas.microsoft.com/office/word/2010/wordml" w:rsidRPr="009A14F1" w:rsidR="001C76F2" w:rsidP="001C76F2" w:rsidRDefault="001C76F2" w14:paraId="289B8ECA" wp14:textId="77777777">
      <w:pPr>
        <w:pStyle w:val="Header"/>
        <w:tabs>
          <w:tab w:val="clear" w:pos="4153"/>
          <w:tab w:val="clear" w:pos="8306"/>
        </w:tabs>
        <w:rPr>
          <w:rFonts w:cs="Arial"/>
        </w:rPr>
      </w:pPr>
      <w:r w:rsidRPr="009A14F1">
        <w:rPr>
          <w:rFonts w:cs="Arial"/>
        </w:rPr>
        <w:t>I,</w:t>
      </w:r>
      <w:r w:rsidRPr="009A14F1">
        <w:rPr>
          <w:rFonts w:cs="Arial"/>
        </w:rPr>
        <w:tab/>
      </w:r>
      <w:r w:rsidRPr="009A14F1">
        <w:rPr>
          <w:rFonts w:cs="Arial"/>
        </w:rPr>
        <w:tab/>
      </w:r>
      <w:r w:rsidRPr="009A14F1">
        <w:rPr>
          <w:rFonts w:cs="Arial"/>
        </w:rPr>
        <w:tab/>
      </w:r>
      <w:r w:rsidRPr="009A14F1">
        <w:rPr>
          <w:rFonts w:cs="Arial"/>
        </w:rPr>
        <w:tab/>
      </w:r>
      <w:r w:rsidRPr="009A14F1">
        <w:rPr>
          <w:rFonts w:cs="Arial"/>
        </w:rPr>
        <w:tab/>
      </w:r>
      <w:r w:rsidRPr="009A14F1">
        <w:rPr>
          <w:rFonts w:cs="Arial"/>
        </w:rPr>
        <w:t xml:space="preserve">       </w:t>
      </w:r>
      <w:r w:rsidRPr="009A14F1">
        <w:rPr>
          <w:rFonts w:cs="Arial"/>
        </w:rPr>
        <w:tab/>
      </w:r>
      <w:r w:rsidRPr="009A14F1">
        <w:rPr>
          <w:rFonts w:cs="Arial"/>
        </w:rPr>
        <w:tab/>
      </w:r>
      <w:r w:rsidRPr="009A14F1">
        <w:rPr>
          <w:rFonts w:cs="Arial"/>
        </w:rPr>
        <w:tab/>
      </w:r>
      <w:r w:rsidRPr="009A14F1">
        <w:rPr>
          <w:rFonts w:cs="Arial"/>
        </w:rPr>
        <w:tab/>
      </w:r>
      <w:r w:rsidRPr="009A14F1">
        <w:rPr>
          <w:rFonts w:cs="Arial"/>
        </w:rPr>
        <w:tab/>
      </w:r>
      <w:r w:rsidRPr="009A14F1">
        <w:rPr>
          <w:rFonts w:cs="Arial"/>
          <w:i/>
          <w:sz w:val="20"/>
          <w:szCs w:val="20"/>
        </w:rPr>
        <w:t>[full name]</w:t>
      </w:r>
      <w:r w:rsidRPr="009A14F1">
        <w:rPr>
          <w:rFonts w:cs="Arial"/>
          <w:sz w:val="20"/>
          <w:szCs w:val="20"/>
        </w:rPr>
        <w:t xml:space="preserve">   </w:t>
      </w:r>
      <w:r w:rsidRPr="009A14F1" w:rsidR="007D586D">
        <w:rPr>
          <w:rFonts w:cs="Arial"/>
          <w:sz w:val="20"/>
          <w:szCs w:val="20"/>
        </w:rPr>
        <w:tab/>
      </w:r>
      <w:r w:rsidRPr="009A14F1">
        <w:rPr>
          <w:rFonts w:cs="Arial"/>
        </w:rPr>
        <w:t>of</w:t>
      </w:r>
    </w:p>
    <w:p xmlns:wp14="http://schemas.microsoft.com/office/word/2010/wordml" w:rsidRPr="009A14F1" w:rsidR="001C76F2" w:rsidP="001C76F2" w:rsidRDefault="001C76F2" w14:paraId="5A39BBE3" wp14:textId="77777777">
      <w:pPr>
        <w:pBdr>
          <w:top w:val="single" w:color="auto" w:sz="12" w:space="1"/>
          <w:bottom w:val="single" w:color="auto" w:sz="12" w:space="1"/>
        </w:pBdr>
        <w:rPr>
          <w:rFonts w:cs="Arial"/>
        </w:rPr>
      </w:pPr>
    </w:p>
    <w:p xmlns:wp14="http://schemas.microsoft.com/office/word/2010/wordml" w:rsidRPr="009A14F1" w:rsidR="001C76F2" w:rsidP="001C76F2" w:rsidRDefault="001C76F2" w14:paraId="41C8F396" wp14:textId="77777777">
      <w:pPr>
        <w:pBdr>
          <w:top w:val="single" w:color="auto" w:sz="12" w:space="1"/>
          <w:bottom w:val="single" w:color="auto" w:sz="12" w:space="1"/>
        </w:pBdr>
        <w:rPr>
          <w:rFonts w:cs="Arial"/>
        </w:rPr>
      </w:pPr>
    </w:p>
    <w:p xmlns:wp14="http://schemas.microsoft.com/office/word/2010/wordml" w:rsidRPr="009A14F1" w:rsidR="001C76F2" w:rsidP="001C76F2" w:rsidRDefault="001C76F2" w14:paraId="24DEC104" wp14:textId="77777777">
      <w:pPr>
        <w:pBdr>
          <w:top w:val="single" w:color="auto" w:sz="12" w:space="1"/>
          <w:bottom w:val="single" w:color="auto" w:sz="12" w:space="1"/>
        </w:pBdr>
        <w:rPr>
          <w:rFonts w:cs="Arial"/>
          <w:i/>
          <w:sz w:val="20"/>
          <w:szCs w:val="20"/>
        </w:rPr>
      </w:pPr>
      <w:r w:rsidRPr="009A14F1">
        <w:rPr>
          <w:rFonts w:cs="Arial"/>
        </w:rPr>
        <w:t xml:space="preserve">                                                                                      </w:t>
      </w:r>
      <w:r w:rsidRPr="009A14F1">
        <w:rPr>
          <w:rFonts w:cs="Arial"/>
        </w:rPr>
        <w:tab/>
      </w:r>
      <w:r w:rsidRPr="009A14F1" w:rsidR="007D586D">
        <w:rPr>
          <w:rFonts w:cs="Arial"/>
        </w:rPr>
        <w:t xml:space="preserve">   </w:t>
      </w:r>
      <w:r w:rsidRPr="009A14F1" w:rsidR="007D586D">
        <w:rPr>
          <w:rFonts w:cs="Arial"/>
        </w:rPr>
        <w:tab/>
      </w:r>
      <w:r w:rsidRPr="009A14F1" w:rsidR="007D586D">
        <w:rPr>
          <w:rFonts w:cs="Arial"/>
        </w:rPr>
        <w:tab/>
      </w:r>
      <w:r w:rsidRPr="009A14F1">
        <w:rPr>
          <w:rFonts w:cs="Arial"/>
          <w:i/>
          <w:sz w:val="20"/>
          <w:szCs w:val="20"/>
        </w:rPr>
        <w:t>[address]</w:t>
      </w:r>
    </w:p>
    <w:p xmlns:wp14="http://schemas.microsoft.com/office/word/2010/wordml" w:rsidRPr="009A14F1" w:rsidR="001C76F2" w:rsidP="001C76F2" w:rsidRDefault="001C76F2" w14:paraId="72A3D3EC" wp14:textId="77777777">
      <w:pPr>
        <w:rPr>
          <w:rFonts w:cs="Arial"/>
        </w:rPr>
      </w:pPr>
    </w:p>
    <w:p xmlns:wp14="http://schemas.microsoft.com/office/word/2010/wordml" w:rsidRPr="009A14F1" w:rsidR="001C76F2" w:rsidP="001C76F2" w:rsidRDefault="001C76F2" w14:paraId="63EE9775" wp14:textId="77777777">
      <w:pPr>
        <w:rPr>
          <w:rFonts w:cs="Arial"/>
        </w:rPr>
      </w:pPr>
      <w:r w:rsidRPr="009A14F1">
        <w:rPr>
          <w:rFonts w:cs="Arial"/>
        </w:rPr>
        <w:t>being a Member of the Company incorporated under the name “BaptistCare NSW &amp; ACT” (ABN 90 000 049 525) and being entitled</w:t>
      </w:r>
      <w:r w:rsidRPr="009A14F1" w:rsidR="00B940FF">
        <w:rPr>
          <w:rFonts w:cs="Arial"/>
        </w:rPr>
        <w:t>**</w:t>
      </w:r>
      <w:r w:rsidRPr="009A14F1">
        <w:rPr>
          <w:rFonts w:cs="Arial"/>
        </w:rPr>
        <w:t xml:space="preserve"> to vote hereby appoint the Chairman of the Meeting or alternatively </w:t>
      </w:r>
    </w:p>
    <w:p xmlns:wp14="http://schemas.microsoft.com/office/word/2010/wordml" w:rsidRPr="009A14F1" w:rsidR="001C76F2" w:rsidP="001C76F2" w:rsidRDefault="001C76F2" w14:paraId="0D0B940D" wp14:textId="77777777">
      <w:pPr>
        <w:rPr>
          <w:rFonts w:cs="Arial"/>
        </w:rPr>
      </w:pPr>
    </w:p>
    <w:p xmlns:wp14="http://schemas.microsoft.com/office/word/2010/wordml" w:rsidRPr="009A14F1" w:rsidR="001C76F2" w:rsidP="001C76F2" w:rsidRDefault="001C76F2" w14:paraId="1B4E5F3E" wp14:textId="77777777">
      <w:pPr>
        <w:rPr>
          <w:rFonts w:cs="Arial"/>
          <w:i/>
          <w:iCs/>
          <w:sz w:val="20"/>
        </w:rPr>
      </w:pPr>
      <w:r w:rsidRPr="009A14F1">
        <w:rPr>
          <w:rFonts w:cs="Arial"/>
          <w:u w:val="single"/>
        </w:rPr>
        <w:tab/>
      </w:r>
      <w:r w:rsidRPr="009A14F1">
        <w:rPr>
          <w:rFonts w:cs="Arial"/>
          <w:u w:val="single"/>
        </w:rPr>
        <w:tab/>
      </w:r>
      <w:r w:rsidRPr="009A14F1">
        <w:rPr>
          <w:rFonts w:cs="Arial"/>
          <w:u w:val="single"/>
        </w:rPr>
        <w:tab/>
      </w:r>
      <w:r w:rsidRPr="009A14F1">
        <w:rPr>
          <w:rFonts w:cs="Arial"/>
          <w:u w:val="single"/>
        </w:rPr>
        <w:tab/>
      </w:r>
      <w:r w:rsidRPr="009A14F1">
        <w:rPr>
          <w:rFonts w:cs="Arial"/>
          <w:u w:val="single"/>
        </w:rPr>
        <w:tab/>
      </w:r>
      <w:r w:rsidRPr="009A14F1">
        <w:rPr>
          <w:rFonts w:cs="Arial"/>
          <w:u w:val="single"/>
        </w:rPr>
        <w:t xml:space="preserve">       </w:t>
      </w:r>
      <w:r w:rsidRPr="009A14F1">
        <w:rPr>
          <w:rFonts w:cs="Arial"/>
          <w:u w:val="single"/>
        </w:rPr>
        <w:tab/>
      </w:r>
      <w:r w:rsidRPr="009A14F1">
        <w:rPr>
          <w:rFonts w:cs="Arial"/>
          <w:u w:val="single"/>
        </w:rPr>
        <w:tab/>
      </w:r>
      <w:r w:rsidRPr="009A14F1">
        <w:rPr>
          <w:rFonts w:cs="Arial"/>
          <w:u w:val="single"/>
        </w:rPr>
        <w:tab/>
      </w:r>
      <w:r w:rsidRPr="009A14F1">
        <w:rPr>
          <w:rFonts w:cs="Arial"/>
          <w:u w:val="single"/>
        </w:rPr>
        <w:tab/>
      </w:r>
      <w:r w:rsidRPr="009A14F1">
        <w:rPr>
          <w:rFonts w:cs="Arial"/>
          <w:u w:val="single"/>
        </w:rPr>
        <w:tab/>
      </w:r>
      <w:r w:rsidRPr="009A14F1">
        <w:rPr>
          <w:rFonts w:cs="Arial"/>
          <w:u w:val="single"/>
        </w:rPr>
        <w:t xml:space="preserve">   </w:t>
      </w:r>
      <w:r w:rsidRPr="009A14F1">
        <w:rPr>
          <w:rFonts w:cs="Arial"/>
          <w:i/>
          <w:sz w:val="20"/>
          <w:szCs w:val="20"/>
          <w:u w:val="single"/>
        </w:rPr>
        <w:t xml:space="preserve">[full </w:t>
      </w:r>
      <w:proofErr w:type="gramStart"/>
      <w:r w:rsidRPr="009A14F1">
        <w:rPr>
          <w:rFonts w:cs="Arial"/>
          <w:i/>
          <w:sz w:val="20"/>
          <w:szCs w:val="20"/>
          <w:u w:val="single"/>
        </w:rPr>
        <w:t>name]</w:t>
      </w:r>
      <w:r w:rsidRPr="009A14F1" w:rsidR="005436BC">
        <w:rPr>
          <w:rFonts w:cs="Arial"/>
          <w:i/>
          <w:sz w:val="20"/>
          <w:szCs w:val="20"/>
          <w:u w:val="single"/>
        </w:rPr>
        <w:t>_</w:t>
      </w:r>
      <w:proofErr w:type="gramEnd"/>
      <w:r w:rsidRPr="009A14F1" w:rsidR="005436BC">
        <w:rPr>
          <w:rFonts w:cs="Arial"/>
          <w:i/>
          <w:sz w:val="20"/>
          <w:szCs w:val="20"/>
          <w:u w:val="single"/>
        </w:rPr>
        <w:t>____</w:t>
      </w:r>
      <w:r w:rsidRPr="009A14F1">
        <w:rPr>
          <w:rFonts w:cs="Arial"/>
        </w:rPr>
        <w:tab/>
      </w:r>
      <w:r w:rsidRPr="009A14F1">
        <w:rPr>
          <w:rFonts w:cs="Arial"/>
        </w:rPr>
        <w:tab/>
      </w:r>
      <w:r w:rsidRPr="009A14F1">
        <w:rPr>
          <w:rFonts w:cs="Arial"/>
        </w:rPr>
        <w:tab/>
      </w:r>
      <w:r w:rsidRPr="009A14F1">
        <w:rPr>
          <w:rFonts w:cs="Arial"/>
          <w:i/>
          <w:iCs/>
          <w:sz w:val="20"/>
        </w:rPr>
        <w:t>(may, but need not, be a Member)</w:t>
      </w:r>
    </w:p>
    <w:p xmlns:wp14="http://schemas.microsoft.com/office/word/2010/wordml" w:rsidRPr="009A14F1" w:rsidR="001C76F2" w:rsidP="001C76F2" w:rsidRDefault="001C76F2" w14:paraId="328EFDE0" wp14:textId="77777777">
      <w:pPr>
        <w:rPr>
          <w:rFonts w:cs="Arial"/>
        </w:rPr>
      </w:pPr>
      <w:r w:rsidRPr="009A14F1">
        <w:rPr>
          <w:rFonts w:cs="Arial"/>
        </w:rPr>
        <w:t xml:space="preserve">as my proxy to vote for me on my behalf in relation to the resolutions printed on the reverse of this page at the Annual General Meeting to be held on </w:t>
      </w:r>
      <w:r w:rsidR="00ED23B5">
        <w:rPr>
          <w:rFonts w:cs="Arial"/>
        </w:rPr>
        <w:t>3</w:t>
      </w:r>
      <w:r w:rsidR="00FD43BC">
        <w:rPr>
          <w:rFonts w:cs="Arial"/>
        </w:rPr>
        <w:t>0</w:t>
      </w:r>
      <w:r w:rsidR="00335C0C">
        <w:rPr>
          <w:rFonts w:cs="Arial"/>
        </w:rPr>
        <w:t xml:space="preserve"> November 202</w:t>
      </w:r>
      <w:r w:rsidR="00ED23B5">
        <w:rPr>
          <w:rFonts w:cs="Arial"/>
        </w:rPr>
        <w:t>3</w:t>
      </w:r>
      <w:r w:rsidR="00777130">
        <w:rPr>
          <w:rFonts w:cs="Arial"/>
        </w:rPr>
        <w:t xml:space="preserve"> </w:t>
      </w:r>
      <w:r w:rsidRPr="009A14F1">
        <w:rPr>
          <w:rFonts w:cs="Arial"/>
        </w:rPr>
        <w:t xml:space="preserve">at </w:t>
      </w:r>
      <w:r w:rsidR="00061FE4">
        <w:rPr>
          <w:rFonts w:cs="Arial"/>
        </w:rPr>
        <w:t xml:space="preserve">            </w:t>
      </w:r>
      <w:r w:rsidRPr="009A14F1">
        <w:rPr>
          <w:rFonts w:cs="Arial"/>
        </w:rPr>
        <w:t xml:space="preserve"> </w:t>
      </w:r>
      <w:r w:rsidR="00777130">
        <w:rPr>
          <w:rFonts w:cs="Arial"/>
        </w:rPr>
        <w:t>………………………………………………………………</w:t>
      </w:r>
      <w:proofErr w:type="gramStart"/>
      <w:r w:rsidR="00777130">
        <w:rPr>
          <w:rFonts w:cs="Arial"/>
        </w:rPr>
        <w:t>…..</w:t>
      </w:r>
      <w:proofErr w:type="gramEnd"/>
      <w:r w:rsidR="00777130">
        <w:rPr>
          <w:rFonts w:cs="Arial"/>
        </w:rPr>
        <w:t xml:space="preserve"> </w:t>
      </w:r>
      <w:r w:rsidRPr="009A14F1">
        <w:rPr>
          <w:rFonts w:cs="Arial"/>
        </w:rPr>
        <w:t>and at any adjournment thereof.</w:t>
      </w:r>
    </w:p>
    <w:p xmlns:wp14="http://schemas.microsoft.com/office/word/2010/wordml" w:rsidRPr="009A14F1" w:rsidR="001C76F2" w:rsidP="001C76F2" w:rsidRDefault="001C76F2" w14:paraId="0E27B00A" wp14:textId="77777777">
      <w:pPr>
        <w:rPr>
          <w:rFonts w:cs="Arial"/>
        </w:rPr>
      </w:pPr>
    </w:p>
    <w:p xmlns:wp14="http://schemas.microsoft.com/office/word/2010/wordml" w:rsidRPr="009A14F1" w:rsidR="001C76F2" w:rsidP="001C76F2" w:rsidRDefault="001C76F2" w14:paraId="60061E4C" wp14:textId="77777777">
      <w:pPr>
        <w:rPr>
          <w:rFonts w:cs="Arial"/>
        </w:rPr>
      </w:pPr>
    </w:p>
    <w:p xmlns:wp14="http://schemas.microsoft.com/office/word/2010/wordml" w:rsidRPr="009A14F1" w:rsidR="001C76F2" w:rsidP="001C76F2" w:rsidRDefault="001C76F2" w14:paraId="14F9BC09" wp14:textId="77777777">
      <w:pPr>
        <w:rPr>
          <w:rFonts w:cs="Arial"/>
        </w:rPr>
      </w:pPr>
      <w:r w:rsidRPr="009A14F1">
        <w:rPr>
          <w:rFonts w:cs="Arial"/>
        </w:rPr>
        <w:t>Signature:</w:t>
      </w:r>
      <w:r w:rsidRPr="009A14F1">
        <w:rPr>
          <w:rFonts w:cs="Arial"/>
        </w:rPr>
        <w:tab/>
      </w:r>
      <w:r w:rsidRPr="009A14F1">
        <w:rPr>
          <w:rFonts w:cs="Arial"/>
        </w:rPr>
        <w:t>_______</w:t>
      </w:r>
      <w:r w:rsidRPr="009A14F1" w:rsidR="00CF326A">
        <w:rPr>
          <w:rFonts w:cs="Arial"/>
        </w:rPr>
        <w:t>____________</w:t>
      </w:r>
      <w:r w:rsidRPr="009A14F1">
        <w:rPr>
          <w:rFonts w:cs="Arial"/>
        </w:rPr>
        <w:t>_____________________</w:t>
      </w:r>
    </w:p>
    <w:p xmlns:wp14="http://schemas.microsoft.com/office/word/2010/wordml" w:rsidRPr="009A14F1" w:rsidR="001C76F2" w:rsidP="001C76F2" w:rsidRDefault="001C76F2" w14:paraId="44EAFD9C" wp14:textId="77777777">
      <w:pPr>
        <w:rPr>
          <w:rFonts w:cs="Arial"/>
        </w:rPr>
      </w:pPr>
    </w:p>
    <w:p xmlns:wp14="http://schemas.microsoft.com/office/word/2010/wordml" w:rsidRPr="009A14F1" w:rsidR="001C76F2" w:rsidP="005436BC" w:rsidRDefault="001C76F2" w14:paraId="2D1BFC21" wp14:textId="77777777">
      <w:r w:rsidRPr="009A14F1">
        <w:rPr>
          <w:rFonts w:cs="Arial"/>
        </w:rPr>
        <w:t>Date:</w:t>
      </w:r>
      <w:r w:rsidRPr="009A14F1" w:rsidR="005436BC">
        <w:rPr>
          <w:rFonts w:cs="Arial"/>
        </w:rPr>
        <w:tab/>
      </w:r>
      <w:r w:rsidRPr="009A14F1" w:rsidR="005436BC">
        <w:rPr>
          <w:rFonts w:cs="Arial"/>
        </w:rPr>
        <w:tab/>
      </w:r>
      <w:r w:rsidRPr="009A14F1" w:rsidR="005436BC">
        <w:rPr>
          <w:rFonts w:cs="Arial"/>
        </w:rPr>
        <w:t>________________________________________</w:t>
      </w:r>
    </w:p>
    <w:p xmlns:wp14="http://schemas.microsoft.com/office/word/2010/wordml" w:rsidRPr="009A14F1" w:rsidR="001C76F2" w:rsidP="001C76F2" w:rsidRDefault="001C76F2" w14:paraId="4B94D5A5" wp14:textId="77777777"/>
    <w:p xmlns:wp14="http://schemas.microsoft.com/office/word/2010/wordml" w:rsidRPr="009A14F1" w:rsidR="001C76F2" w:rsidP="001C76F2" w:rsidRDefault="001C76F2" w14:paraId="4A9F8F07" wp14:textId="77777777">
      <w:pPr>
        <w:rPr>
          <w:rFonts w:cs="Arial"/>
        </w:rPr>
      </w:pPr>
      <w:r w:rsidRPr="009A14F1">
        <w:rPr>
          <w:rFonts w:cs="Arial"/>
        </w:rPr>
        <w:t>I direct my proxy to vote on the re</w:t>
      </w:r>
      <w:r w:rsidR="00254D35">
        <w:rPr>
          <w:rFonts w:cs="Arial"/>
        </w:rPr>
        <w:t>solutions as indicated overleaf.</w:t>
      </w:r>
    </w:p>
    <w:p xmlns:wp14="http://schemas.microsoft.com/office/word/2010/wordml" w:rsidRPr="009A14F1" w:rsidR="001C76F2" w:rsidP="001C76F2" w:rsidRDefault="001C76F2" w14:paraId="3DEEC669" wp14:textId="77777777">
      <w:pPr>
        <w:rPr>
          <w:rFonts w:cs="Arial"/>
        </w:rPr>
      </w:pPr>
    </w:p>
    <w:p xmlns:wp14="http://schemas.microsoft.com/office/word/2010/wordml" w:rsidRPr="009A14F1" w:rsidR="001C76F2" w:rsidP="001C76F2" w:rsidRDefault="001C76F2" w14:paraId="316A9C11" wp14:textId="77777777">
      <w:pPr>
        <w:rPr>
          <w:rFonts w:cs="Arial"/>
        </w:rPr>
      </w:pPr>
      <w:r w:rsidRPr="009A14F1">
        <w:rPr>
          <w:rFonts w:cs="Arial"/>
        </w:rPr>
        <w:t xml:space="preserve">Please indicate with an </w:t>
      </w:r>
      <w:r w:rsidRPr="009A14F1">
        <w:rPr>
          <w:rFonts w:cs="Arial"/>
          <w:b/>
          <w:bCs/>
          <w:sz w:val="28"/>
        </w:rPr>
        <w:t>‘X’</w:t>
      </w:r>
      <w:r w:rsidRPr="009A14F1">
        <w:rPr>
          <w:rFonts w:cs="Arial"/>
        </w:rPr>
        <w:t xml:space="preserve"> or a </w:t>
      </w:r>
      <w:r w:rsidRPr="009A14F1">
        <w:rPr>
          <w:rFonts w:cs="Arial"/>
          <w:b/>
          <w:bCs/>
          <w:sz w:val="28"/>
        </w:rPr>
        <w:t>‘</w:t>
      </w:r>
      <w:r w:rsidRPr="009A14F1">
        <w:rPr>
          <w:rFonts w:ascii="Wingdings" w:hAnsi="Wingdings" w:eastAsia="Wingdings" w:cs="Wingdings"/>
          <w:b/>
          <w:bCs/>
          <w:sz w:val="28"/>
          <w:szCs w:val="28"/>
        </w:rPr>
        <w:t>ü</w:t>
      </w:r>
      <w:r w:rsidRPr="009A14F1">
        <w:rPr>
          <w:rFonts w:cs="Arial"/>
          <w:b/>
          <w:bCs/>
          <w:sz w:val="28"/>
        </w:rPr>
        <w:t xml:space="preserve">’ </w:t>
      </w:r>
      <w:r w:rsidRPr="009A14F1">
        <w:rPr>
          <w:rFonts w:cs="Arial"/>
        </w:rPr>
        <w:t>how you wish your vote to be cast.</w:t>
      </w:r>
    </w:p>
    <w:p xmlns:wp14="http://schemas.microsoft.com/office/word/2010/wordml" w:rsidRPr="009A14F1" w:rsidR="001C76F2" w:rsidP="001C76F2" w:rsidRDefault="001C76F2" w14:paraId="3656B9AB" wp14:textId="77777777">
      <w:pPr>
        <w:rPr>
          <w:rFonts w:cs="Arial"/>
        </w:rPr>
      </w:pPr>
    </w:p>
    <w:p xmlns:wp14="http://schemas.microsoft.com/office/word/2010/wordml" w:rsidRPr="009A14F1" w:rsidR="001C76F2" w:rsidP="001C76F2" w:rsidRDefault="001C76F2" w14:paraId="74E9C339" wp14:textId="77777777">
      <w:pPr>
        <w:rPr>
          <w:rFonts w:cs="Arial"/>
        </w:rPr>
      </w:pPr>
      <w:r w:rsidRPr="009A14F1">
        <w:rPr>
          <w:rFonts w:cs="Arial"/>
        </w:rPr>
        <w:t xml:space="preserve">N.B. The Chairman of the Meeting intends to vote undirected proxies in </w:t>
      </w:r>
      <w:r w:rsidRPr="009A14F1">
        <w:rPr>
          <w:rFonts w:cs="Arial"/>
          <w:lang w:val="en-AU"/>
        </w:rPr>
        <w:t xml:space="preserve">favour </w:t>
      </w:r>
      <w:r w:rsidRPr="009A14F1">
        <w:rPr>
          <w:rFonts w:cs="Arial"/>
        </w:rPr>
        <w:t>of each item of business.</w:t>
      </w:r>
    </w:p>
    <w:p xmlns:wp14="http://schemas.microsoft.com/office/word/2010/wordml" w:rsidRPr="009A14F1" w:rsidR="001C76F2" w:rsidP="001C76F2" w:rsidRDefault="001C76F2" w14:paraId="45FB0818" wp14:textId="77777777">
      <w:pPr>
        <w:rPr>
          <w:rFonts w:cs="Arial"/>
        </w:rPr>
      </w:pPr>
    </w:p>
    <w:p xmlns:wp14="http://schemas.microsoft.com/office/word/2010/wordml" w:rsidRPr="009A14F1" w:rsidR="001C76F2" w:rsidP="001C76F2" w:rsidRDefault="001C76F2" w14:paraId="7A69189C" wp14:textId="77777777">
      <w:pPr>
        <w:rPr>
          <w:rFonts w:cs="Arial"/>
        </w:rPr>
      </w:pPr>
      <w:r w:rsidRPr="009A14F1">
        <w:rPr>
          <w:rFonts w:cs="Arial"/>
        </w:rPr>
        <w:t xml:space="preserve">In the case of any other proxy you may have appointed, unless otherwise directed, your proxy may abstain or vote at </w:t>
      </w:r>
      <w:r w:rsidRPr="00153C1A" w:rsidR="006254B9">
        <w:rPr>
          <w:rFonts w:cs="Arial"/>
        </w:rPr>
        <w:t>their</w:t>
      </w:r>
      <w:r w:rsidR="006254B9">
        <w:rPr>
          <w:rFonts w:cs="Arial"/>
          <w:b/>
        </w:rPr>
        <w:t xml:space="preserve"> </w:t>
      </w:r>
      <w:r w:rsidRPr="009A14F1">
        <w:rPr>
          <w:rFonts w:cs="Arial"/>
        </w:rPr>
        <w:t>discretion (subject to the provisions of the Constitution and the Corporations Act).</w:t>
      </w:r>
    </w:p>
    <w:p xmlns:wp14="http://schemas.microsoft.com/office/word/2010/wordml" w:rsidRPr="009A14F1" w:rsidR="001C76F2" w:rsidP="001C76F2" w:rsidRDefault="001C76F2" w14:paraId="049F31CB" wp14:textId="77777777">
      <w:pPr>
        <w:ind w:left="-180"/>
        <w:rPr>
          <w:rFonts w:cs="Arial"/>
          <w:b/>
          <w:sz w:val="28"/>
          <w:szCs w:val="28"/>
        </w:rPr>
      </w:pPr>
    </w:p>
    <w:p xmlns:wp14="http://schemas.microsoft.com/office/word/2010/wordml" w:rsidRPr="009A14F1" w:rsidR="00B940FF" w:rsidP="00B940FF" w:rsidRDefault="00B940FF" w14:paraId="7935DDB4" wp14:textId="77777777">
      <w:pPr>
        <w:rPr>
          <w:rFonts w:cs="Arial"/>
          <w:b/>
          <w:sz w:val="28"/>
          <w:szCs w:val="28"/>
        </w:rPr>
      </w:pPr>
      <w:r w:rsidRPr="009A14F1">
        <w:rPr>
          <w:rFonts w:cs="Arial"/>
          <w:b/>
          <w:bCs/>
          <w:szCs w:val="17"/>
        </w:rPr>
        <w:t>** Every Member of the Company, who at the time of the AGM retains membership in a Baptist Church affiliated with the</w:t>
      </w:r>
      <w:r w:rsidR="00F544B7">
        <w:rPr>
          <w:rFonts w:cs="Arial"/>
          <w:b/>
          <w:bCs/>
          <w:szCs w:val="17"/>
        </w:rPr>
        <w:t xml:space="preserve"> Association of Baptist Churches of NSW &amp; ACT</w:t>
      </w:r>
      <w:r w:rsidRPr="009A14F1">
        <w:rPr>
          <w:rFonts w:cs="Arial"/>
          <w:b/>
          <w:bCs/>
          <w:szCs w:val="17"/>
        </w:rPr>
        <w:t>, may vote personally or is entitled to appoint a proxy</w:t>
      </w:r>
    </w:p>
    <w:p xmlns:wp14="http://schemas.microsoft.com/office/word/2010/wordml" w:rsidRPr="009A14F1" w:rsidR="00B940FF" w:rsidP="001C76F2" w:rsidRDefault="00B940FF" w14:paraId="53128261" wp14:textId="77777777">
      <w:pPr>
        <w:ind w:left="-180"/>
        <w:rPr>
          <w:rFonts w:cs="Arial"/>
          <w:b/>
          <w:sz w:val="28"/>
          <w:szCs w:val="28"/>
        </w:rPr>
      </w:pPr>
    </w:p>
    <w:p xmlns:wp14="http://schemas.microsoft.com/office/word/2010/wordml" w:rsidRPr="009A14F1" w:rsidR="00B940FF" w:rsidP="001C76F2" w:rsidRDefault="00B940FF" w14:paraId="62486C05" wp14:textId="77777777">
      <w:pPr>
        <w:ind w:left="-180"/>
        <w:rPr>
          <w:rFonts w:cs="Arial"/>
          <w:b/>
          <w:sz w:val="28"/>
          <w:szCs w:val="28"/>
        </w:rPr>
      </w:pPr>
    </w:p>
    <w:p xmlns:wp14="http://schemas.microsoft.com/office/word/2010/wordml" w:rsidRPr="009A14F1" w:rsidR="001C76F2" w:rsidP="001C76F2" w:rsidRDefault="001C76F2" w14:paraId="15C3D809" wp14:textId="77777777">
      <w:pPr>
        <w:ind w:left="-180"/>
        <w:rPr>
          <w:rFonts w:cs="Arial"/>
          <w:b/>
          <w:sz w:val="28"/>
          <w:szCs w:val="28"/>
        </w:rPr>
      </w:pPr>
      <w:r w:rsidRPr="009A14F1">
        <w:rPr>
          <w:rFonts w:cs="Arial"/>
          <w:b/>
          <w:sz w:val="28"/>
          <w:szCs w:val="28"/>
        </w:rPr>
        <w:t>TO RECORD VOTE ON RESOLUTIONS SEE OVER PAGE</w:t>
      </w:r>
    </w:p>
    <w:p xmlns:wp14="http://schemas.microsoft.com/office/word/2010/wordml" w:rsidRPr="009A14F1" w:rsidR="001C76F2" w:rsidP="001C76F2" w:rsidRDefault="001C76F2" w14:paraId="4101652C" wp14:textId="77777777">
      <w:pPr>
        <w:rPr>
          <w:rFonts w:ascii="Verdana" w:hAnsi="Verdana" w:cs="Arial"/>
          <w:b/>
          <w:bCs/>
        </w:rPr>
      </w:pPr>
    </w:p>
    <w:p xmlns:wp14="http://schemas.microsoft.com/office/word/2010/wordml" w:rsidRPr="009A14F1" w:rsidR="001C76F2" w:rsidP="001C76F2" w:rsidRDefault="001C76F2" w14:paraId="4B99056E" wp14:textId="77777777">
      <w:pPr>
        <w:rPr>
          <w:rFonts w:ascii="Verdana" w:hAnsi="Verdana" w:cs="Arial"/>
          <w:b/>
          <w:bCs/>
        </w:rPr>
      </w:pPr>
    </w:p>
    <w:p xmlns:wp14="http://schemas.microsoft.com/office/word/2010/wordml" w:rsidRPr="009A14F1" w:rsidR="001C76F2" w:rsidP="001C76F2" w:rsidRDefault="001C76F2" w14:paraId="1299C43A" wp14:textId="77777777">
      <w:pPr>
        <w:jc w:val="center"/>
        <w:rPr>
          <w:rFonts w:ascii="Verdana" w:hAnsi="Verdana" w:cs="Arial"/>
          <w:b/>
          <w:bCs/>
          <w:szCs w:val="20"/>
        </w:rPr>
      </w:pPr>
    </w:p>
    <w:p xmlns:wp14="http://schemas.microsoft.com/office/word/2010/wordml" w:rsidRPr="009A14F1" w:rsidR="001C76F2" w:rsidP="001C76F2" w:rsidRDefault="001C76F2" w14:paraId="4DDBEF00" wp14:textId="77777777">
      <w:pPr>
        <w:jc w:val="center"/>
        <w:rPr>
          <w:rFonts w:ascii="Verdana" w:hAnsi="Verdana" w:cs="Arial"/>
          <w:b/>
          <w:bCs/>
          <w:szCs w:val="20"/>
        </w:rPr>
      </w:pPr>
    </w:p>
    <w:p xmlns:wp14="http://schemas.microsoft.com/office/word/2010/wordml" w:rsidR="005342E4" w:rsidP="001C76F2" w:rsidRDefault="005342E4" w14:paraId="3461D779" wp14:textId="77777777">
      <w:pPr>
        <w:jc w:val="center"/>
        <w:rPr>
          <w:rFonts w:cs="Arial"/>
          <w:b/>
          <w:bCs/>
          <w:sz w:val="28"/>
          <w:szCs w:val="28"/>
        </w:rPr>
      </w:pPr>
    </w:p>
    <w:p xmlns:wp14="http://schemas.microsoft.com/office/word/2010/wordml" w:rsidRPr="009A14F1" w:rsidR="001C76F2" w:rsidP="001C76F2" w:rsidRDefault="001C76F2" w14:paraId="280F1796" wp14:textId="77777777">
      <w:pPr>
        <w:jc w:val="center"/>
        <w:rPr>
          <w:rFonts w:cs="Arial"/>
          <w:b/>
          <w:bCs/>
          <w:sz w:val="28"/>
          <w:szCs w:val="28"/>
        </w:rPr>
      </w:pPr>
      <w:r w:rsidRPr="009A14F1">
        <w:rPr>
          <w:rFonts w:cs="Arial"/>
          <w:b/>
          <w:bCs/>
          <w:sz w:val="28"/>
          <w:szCs w:val="28"/>
        </w:rPr>
        <w:t>BaptistCare NSW &amp; ACT</w:t>
      </w:r>
    </w:p>
    <w:p xmlns:wp14="http://schemas.microsoft.com/office/word/2010/wordml" w:rsidRPr="009A14F1" w:rsidR="001C76F2" w:rsidP="001C76F2" w:rsidRDefault="001C76F2" w14:paraId="168960D5" wp14:textId="77777777">
      <w:pPr>
        <w:jc w:val="center"/>
        <w:rPr>
          <w:rFonts w:cs="Arial"/>
          <w:b/>
          <w:bCs/>
          <w:sz w:val="28"/>
          <w:szCs w:val="28"/>
        </w:rPr>
      </w:pPr>
      <w:r w:rsidRPr="009A14F1">
        <w:rPr>
          <w:rFonts w:cs="Arial"/>
          <w:b/>
          <w:bCs/>
          <w:sz w:val="28"/>
          <w:szCs w:val="28"/>
        </w:rPr>
        <w:t>ABN 90 000 049 525</w:t>
      </w:r>
    </w:p>
    <w:p xmlns:wp14="http://schemas.microsoft.com/office/word/2010/wordml" w:rsidRPr="009A14F1" w:rsidR="001C76F2" w:rsidP="001C76F2" w:rsidRDefault="001C76F2" w14:paraId="3CF2D8B6" wp14:textId="77777777">
      <w:pPr>
        <w:rPr>
          <w:rFonts w:cs="Arial"/>
          <w:b/>
          <w:bCs/>
          <w:sz w:val="28"/>
          <w:szCs w:val="28"/>
        </w:rPr>
      </w:pPr>
    </w:p>
    <w:p xmlns:wp14="http://schemas.microsoft.com/office/word/2010/wordml" w:rsidRPr="009A14F1" w:rsidR="001C76F2" w:rsidP="001C76F2" w:rsidRDefault="001C76F2" w14:paraId="3B7441B3" wp14:textId="77777777">
      <w:pPr>
        <w:jc w:val="center"/>
        <w:rPr>
          <w:rFonts w:cs="Arial"/>
          <w:b/>
          <w:bCs/>
          <w:sz w:val="28"/>
          <w:szCs w:val="28"/>
        </w:rPr>
      </w:pPr>
      <w:r w:rsidRPr="009A14F1">
        <w:rPr>
          <w:rFonts w:cs="Arial"/>
          <w:b/>
          <w:sz w:val="28"/>
          <w:szCs w:val="28"/>
        </w:rPr>
        <w:t xml:space="preserve">ANNUAL GENERAL MEETING - </w:t>
      </w:r>
      <w:r w:rsidR="00914741">
        <w:rPr>
          <w:rFonts w:cs="Arial"/>
          <w:b/>
          <w:sz w:val="28"/>
          <w:szCs w:val="28"/>
        </w:rPr>
        <w:t>30</w:t>
      </w:r>
      <w:r w:rsidR="00153C1A">
        <w:rPr>
          <w:rFonts w:cs="Arial"/>
          <w:b/>
          <w:sz w:val="28"/>
          <w:szCs w:val="28"/>
        </w:rPr>
        <w:t xml:space="preserve"> November </w:t>
      </w:r>
      <w:r w:rsidR="00777130">
        <w:rPr>
          <w:rFonts w:cs="Arial"/>
          <w:b/>
          <w:sz w:val="28"/>
          <w:szCs w:val="28"/>
        </w:rPr>
        <w:t>202</w:t>
      </w:r>
      <w:r w:rsidR="00914741">
        <w:rPr>
          <w:rFonts w:cs="Arial"/>
          <w:b/>
          <w:sz w:val="28"/>
          <w:szCs w:val="28"/>
        </w:rPr>
        <w:t>3</w:t>
      </w:r>
    </w:p>
    <w:p xmlns:wp14="http://schemas.microsoft.com/office/word/2010/wordml" w:rsidRPr="009A14F1" w:rsidR="001C76F2" w:rsidP="001C76F2" w:rsidRDefault="001C76F2" w14:paraId="0FB78278" wp14:textId="77777777">
      <w:pPr>
        <w:rPr>
          <w:rFonts w:cs="Arial"/>
          <w:b/>
          <w:bCs/>
        </w:rPr>
      </w:pPr>
    </w:p>
    <w:p xmlns:wp14="http://schemas.microsoft.com/office/word/2010/wordml" w:rsidR="00777130" w:rsidP="001C76F2" w:rsidRDefault="00777130" w14:paraId="1FC39945" wp14:textId="77777777">
      <w:pPr>
        <w:rPr>
          <w:rFonts w:cs="Arial"/>
          <w:b/>
          <w:bCs/>
          <w:sz w:val="28"/>
          <w:szCs w:val="28"/>
        </w:rPr>
      </w:pPr>
    </w:p>
    <w:p xmlns:wp14="http://schemas.microsoft.com/office/word/2010/wordml" w:rsidR="00777130" w:rsidP="001C76F2" w:rsidRDefault="00777130" w14:paraId="0562CB0E" wp14:textId="77777777">
      <w:pPr>
        <w:rPr>
          <w:rFonts w:cs="Arial"/>
          <w:b/>
          <w:bCs/>
          <w:sz w:val="28"/>
          <w:szCs w:val="28"/>
        </w:rPr>
      </w:pPr>
    </w:p>
    <w:p xmlns:wp14="http://schemas.microsoft.com/office/word/2010/wordml" w:rsidR="001C76F2" w:rsidP="001C76F2" w:rsidRDefault="001C76F2" w14:paraId="323BCF5B" wp14:textId="77777777">
      <w:pPr>
        <w:rPr>
          <w:rFonts w:cs="Arial"/>
          <w:b/>
          <w:bCs/>
          <w:sz w:val="28"/>
          <w:szCs w:val="28"/>
        </w:rPr>
      </w:pPr>
      <w:r w:rsidRPr="009A14F1">
        <w:rPr>
          <w:rFonts w:cs="Arial"/>
          <w:b/>
          <w:bCs/>
          <w:sz w:val="28"/>
          <w:szCs w:val="28"/>
        </w:rPr>
        <w:t>RESOLUTIONS:</w:t>
      </w:r>
    </w:p>
    <w:p xmlns:wp14="http://schemas.microsoft.com/office/word/2010/wordml" w:rsidR="00BA7A7E" w:rsidP="001C76F2" w:rsidRDefault="00BA7A7E" w14:paraId="34CE0A41" wp14:textId="77777777">
      <w:pPr>
        <w:rPr>
          <w:rFonts w:cs="Arial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6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09"/>
        <w:gridCol w:w="4035"/>
      </w:tblGrid>
      <w:tr xmlns:wp14="http://schemas.microsoft.com/office/word/2010/wordml" w:rsidRPr="009A14F1" w:rsidR="00CB381F" w:rsidTr="00601CE9" w14:paraId="5FC17623" wp14:textId="77777777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Pr="009A14F1" w:rsidR="00CB381F" w:rsidP="00601CE9" w:rsidRDefault="00CB381F" w14:paraId="62EBF3C5" wp14:textId="77777777">
            <w:pPr>
              <w:rPr>
                <w:rFonts w:cs="Arial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Pr="009A14F1" w:rsidR="00CB381F" w:rsidP="00601CE9" w:rsidRDefault="00CB381F" w14:paraId="0B38B426" wp14:textId="77777777">
            <w:pPr>
              <w:pStyle w:val="Heading2"/>
            </w:pPr>
            <w:r>
              <w:t>SPECIAL</w:t>
            </w:r>
            <w:r w:rsidRPr="009A14F1">
              <w:t xml:space="preserve"> BUSINESS</w:t>
            </w:r>
          </w:p>
          <w:p w:rsidRPr="009A14F1" w:rsidR="00CB381F" w:rsidP="00601CE9" w:rsidRDefault="00CB381F" w14:paraId="6D98A12B" wp14:textId="77777777"/>
        </w:tc>
      </w:tr>
    </w:tbl>
    <w:p xmlns:wp14="http://schemas.microsoft.com/office/word/2010/wordml" w:rsidR="00CB381F" w:rsidP="00CB381F" w:rsidRDefault="00CB381F" w14:paraId="2946DB82" wp14:textId="77777777">
      <w:pPr>
        <w:rPr>
          <w:rFonts w:cs="Arial" w:asciiTheme="majorHAnsi" w:hAnsiTheme="majorHAnsi" w:eastAsiaTheme="majorEastAsia"/>
          <w:i/>
          <w:iCs/>
          <w:color w:val="243F60" w:themeColor="accent1" w:themeShade="7F"/>
          <w:sz w:val="22"/>
        </w:rPr>
      </w:pPr>
    </w:p>
    <w:p xmlns:wp14="http://schemas.microsoft.com/office/word/2010/wordml" w:rsidR="00CB381F" w:rsidP="00CB381F" w:rsidRDefault="00CB381F" w14:paraId="5997CC1D" wp14:textId="77777777">
      <w:pPr>
        <w:rPr>
          <w:rFonts w:cs="Arial" w:asciiTheme="majorHAnsi" w:hAnsiTheme="majorHAnsi" w:eastAsiaTheme="majorEastAsia"/>
          <w:i/>
          <w:iCs/>
          <w:color w:val="243F60" w:themeColor="accent1" w:themeShade="7F"/>
          <w:sz w:val="22"/>
        </w:rPr>
      </w:pPr>
    </w:p>
    <w:tbl>
      <w:tblPr>
        <w:tblpPr w:leftFromText="180" w:rightFromText="180" w:vertAnchor="text" w:tblpY="1"/>
        <w:tblOverlap w:val="never"/>
        <w:tblW w:w="9253" w:type="dxa"/>
        <w:tblLook w:val="0000" w:firstRow="0" w:lastRow="0" w:firstColumn="0" w:lastColumn="0" w:noHBand="0" w:noVBand="0"/>
      </w:tblPr>
      <w:tblGrid>
        <w:gridCol w:w="609"/>
        <w:gridCol w:w="4035"/>
        <w:gridCol w:w="1207"/>
        <w:gridCol w:w="1701"/>
        <w:gridCol w:w="1701"/>
      </w:tblGrid>
      <w:tr xmlns:wp14="http://schemas.microsoft.com/office/word/2010/wordml" w:rsidRPr="009A14F1" w:rsidR="00CB381F" w:rsidTr="00650231" w14:paraId="53A932DF" wp14:textId="77777777">
        <w:trPr>
          <w:gridAfter w:val="3"/>
          <w:wAfter w:w="4609" w:type="dxa"/>
        </w:trPr>
        <w:tc>
          <w:tcPr>
            <w:tcW w:w="609" w:type="dxa"/>
          </w:tcPr>
          <w:p w:rsidRPr="009A14F1" w:rsidR="00CB381F" w:rsidP="00601CE9" w:rsidRDefault="00CB381F" w14:paraId="0135CBF0" wp14:textId="77777777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9A14F1">
              <w:rPr>
                <w:rFonts w:cs="Arial"/>
              </w:rPr>
              <w:t>.</w:t>
            </w:r>
          </w:p>
        </w:tc>
        <w:tc>
          <w:tcPr>
            <w:tcW w:w="4035" w:type="dxa"/>
          </w:tcPr>
          <w:p w:rsidRPr="009A14F1" w:rsidR="00CB381F" w:rsidP="00601CE9" w:rsidRDefault="00CB381F" w14:paraId="4EE32CE5" wp14:textId="77777777">
            <w:pPr>
              <w:rPr>
                <w:rFonts w:cs="Arial"/>
              </w:rPr>
            </w:pPr>
            <w:r>
              <w:rPr>
                <w:rFonts w:cs="Arial"/>
              </w:rPr>
              <w:t>Changes to Constitution</w:t>
            </w:r>
          </w:p>
        </w:tc>
      </w:tr>
      <w:tr xmlns:wp14="http://schemas.microsoft.com/office/word/2010/wordml" w:rsidRPr="009A14F1" w:rsidR="00CB381F" w:rsidTr="00650231" w14:paraId="74BEC070" wp14:textId="77777777">
        <w:tc>
          <w:tcPr>
            <w:tcW w:w="609" w:type="dxa"/>
          </w:tcPr>
          <w:p w:rsidRPr="009A14F1" w:rsidR="00CB381F" w:rsidP="00601CE9" w:rsidRDefault="00CB381F" w14:paraId="110FFD37" wp14:textId="77777777">
            <w:pPr>
              <w:rPr>
                <w:rFonts w:cs="Arial"/>
              </w:rPr>
            </w:pPr>
          </w:p>
        </w:tc>
        <w:tc>
          <w:tcPr>
            <w:tcW w:w="4035" w:type="dxa"/>
          </w:tcPr>
          <w:p w:rsidRPr="009A14F1" w:rsidR="00CB381F" w:rsidP="00601CE9" w:rsidRDefault="00CB381F" w14:paraId="6B699379" wp14:textId="77777777">
            <w:pPr>
              <w:rPr>
                <w:rFonts w:cs="Arial"/>
              </w:rPr>
            </w:pPr>
          </w:p>
        </w:tc>
        <w:tc>
          <w:tcPr>
            <w:tcW w:w="1207" w:type="dxa"/>
          </w:tcPr>
          <w:p w:rsidRPr="009A14F1" w:rsidR="00CB381F" w:rsidP="00601CE9" w:rsidRDefault="00CB381F" w14:paraId="08A691BF" wp14:textId="77777777">
            <w:pPr>
              <w:jc w:val="center"/>
              <w:rPr>
                <w:rFonts w:cs="Arial"/>
                <w:b/>
                <w:bCs/>
              </w:rPr>
            </w:pPr>
            <w:r w:rsidRPr="009A14F1">
              <w:rPr>
                <w:rFonts w:cs="Arial"/>
                <w:b/>
                <w:bCs/>
              </w:rPr>
              <w:t>FOR</w:t>
            </w:r>
          </w:p>
        </w:tc>
        <w:tc>
          <w:tcPr>
            <w:tcW w:w="1701" w:type="dxa"/>
          </w:tcPr>
          <w:p w:rsidRPr="009A14F1" w:rsidR="00CB381F" w:rsidP="00601CE9" w:rsidRDefault="00CB381F" w14:paraId="3962B31B" wp14:textId="77777777">
            <w:pPr>
              <w:jc w:val="center"/>
              <w:rPr>
                <w:rFonts w:cs="Arial"/>
                <w:b/>
                <w:bCs/>
              </w:rPr>
            </w:pPr>
            <w:r w:rsidRPr="009A14F1">
              <w:rPr>
                <w:rFonts w:cs="Arial"/>
                <w:b/>
                <w:bCs/>
              </w:rPr>
              <w:t>AGAINST</w:t>
            </w:r>
          </w:p>
        </w:tc>
        <w:tc>
          <w:tcPr>
            <w:tcW w:w="1701" w:type="dxa"/>
          </w:tcPr>
          <w:p w:rsidRPr="009A14F1" w:rsidR="00CB381F" w:rsidP="00601CE9" w:rsidRDefault="00CB381F" w14:paraId="19CFF985" wp14:textId="77777777">
            <w:pPr>
              <w:jc w:val="center"/>
              <w:rPr>
                <w:rFonts w:cs="Arial"/>
                <w:b/>
                <w:bCs/>
              </w:rPr>
            </w:pPr>
            <w:r w:rsidRPr="009A14F1">
              <w:rPr>
                <w:rFonts w:cs="Arial"/>
                <w:b/>
                <w:bCs/>
              </w:rPr>
              <w:t>ABSTAIN</w:t>
            </w:r>
          </w:p>
        </w:tc>
      </w:tr>
      <w:tr xmlns:wp14="http://schemas.microsoft.com/office/word/2010/wordml" w:rsidRPr="009A14F1" w:rsidR="00CB381F" w:rsidTr="00650231" w14:paraId="49F942D4" wp14:textId="77777777">
        <w:tc>
          <w:tcPr>
            <w:tcW w:w="609" w:type="dxa"/>
          </w:tcPr>
          <w:p w:rsidRPr="009A14F1" w:rsidR="00CB381F" w:rsidP="00601CE9" w:rsidRDefault="00CB381F" w14:paraId="55D8B3B0" wp14:textId="7777777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  <w:r w:rsidRPr="009A14F1">
              <w:rPr>
                <w:rFonts w:ascii="Verdana" w:hAnsi="Verdana" w:cs="Arial"/>
              </w:rPr>
              <w:t>.1</w:t>
            </w:r>
          </w:p>
        </w:tc>
        <w:tc>
          <w:tcPr>
            <w:tcW w:w="4035" w:type="dxa"/>
          </w:tcPr>
          <w:p w:rsidRPr="00650231" w:rsidR="00CB381F" w:rsidP="00601CE9" w:rsidRDefault="00420846" w14:paraId="534D7B35" wp14:textId="77777777">
            <w:pPr>
              <w:rPr>
                <w:rFonts w:cs="Arial"/>
              </w:rPr>
            </w:pPr>
            <w:r w:rsidRPr="00650231">
              <w:rPr>
                <w:rFonts w:cs="Arial"/>
              </w:rPr>
              <w:t xml:space="preserve">New clause </w:t>
            </w:r>
            <w:r w:rsidRPr="00650231" w:rsidR="00FD43BC">
              <w:rPr>
                <w:rFonts w:cs="Arial"/>
              </w:rPr>
              <w:t xml:space="preserve">regarding </w:t>
            </w:r>
            <w:r w:rsidRPr="00650231" w:rsidR="00914741">
              <w:rPr>
                <w:rFonts w:cs="Arial"/>
              </w:rPr>
              <w:t>Composition of the Board</w:t>
            </w:r>
          </w:p>
          <w:p w:rsidRPr="00650231" w:rsidR="00420846" w:rsidP="00601CE9" w:rsidRDefault="00420846" w14:paraId="3FE9F23F" wp14:textId="77777777">
            <w:pPr>
              <w:rPr>
                <w:rFonts w:cs="Arial"/>
              </w:rPr>
            </w:pPr>
          </w:p>
        </w:tc>
        <w:tc>
          <w:tcPr>
            <w:tcW w:w="1207" w:type="dxa"/>
          </w:tcPr>
          <w:p w:rsidRPr="009A14F1" w:rsidR="00CB381F" w:rsidP="00601CE9" w:rsidRDefault="00CB381F" w14:paraId="1F72F646" wp14:textId="77777777">
            <w:pPr>
              <w:jc w:val="center"/>
            </w:pPr>
            <w:r w:rsidRPr="009A14F1">
              <w:rPr>
                <w:rFonts w:ascii="Wingdings" w:hAnsi="Wingdings" w:eastAsia="Wingdings" w:cs="Wingdings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1701" w:type="dxa"/>
          </w:tcPr>
          <w:p w:rsidRPr="009A14F1" w:rsidR="00CB381F" w:rsidP="00420846" w:rsidRDefault="00CB381F" w14:paraId="08CE6F91" wp14:textId="77777777">
            <w:pPr>
              <w:ind w:left="274"/>
              <w:jc w:val="center"/>
            </w:pPr>
            <w:r w:rsidRPr="009A14F1">
              <w:rPr>
                <w:rFonts w:ascii="Wingdings" w:hAnsi="Wingdings" w:eastAsia="Wingdings" w:cs="Wingdings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1701" w:type="dxa"/>
          </w:tcPr>
          <w:p w:rsidRPr="009A14F1" w:rsidR="00CB381F" w:rsidP="00420846" w:rsidRDefault="00CB381F" w14:paraId="61CDCEAD" wp14:textId="77777777">
            <w:pPr>
              <w:jc w:val="center"/>
            </w:pPr>
            <w:r w:rsidRPr="009A14F1">
              <w:rPr>
                <w:rFonts w:ascii="Wingdings" w:hAnsi="Wingdings" w:eastAsia="Wingdings" w:cs="Wingdings"/>
                <w:b/>
                <w:bCs/>
                <w:sz w:val="36"/>
                <w:szCs w:val="36"/>
              </w:rPr>
              <w:t>o</w:t>
            </w:r>
          </w:p>
        </w:tc>
      </w:tr>
      <w:tr xmlns:wp14="http://schemas.microsoft.com/office/word/2010/wordml" w:rsidRPr="009A14F1" w:rsidR="00CB381F" w:rsidTr="00650231" w14:paraId="4D8802C3" wp14:textId="77777777">
        <w:tc>
          <w:tcPr>
            <w:tcW w:w="609" w:type="dxa"/>
          </w:tcPr>
          <w:p w:rsidR="00CB381F" w:rsidP="00601CE9" w:rsidRDefault="00CB381F" w14:paraId="39D7D509" wp14:textId="7777777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1.2</w:t>
            </w:r>
          </w:p>
        </w:tc>
        <w:tc>
          <w:tcPr>
            <w:tcW w:w="4035" w:type="dxa"/>
          </w:tcPr>
          <w:p w:rsidR="00420846" w:rsidP="00601CE9" w:rsidRDefault="00650231" w14:paraId="0467C189" wp14:textId="77777777">
            <w:pPr>
              <w:rPr>
                <w:rFonts w:cs="Arial"/>
              </w:rPr>
            </w:pPr>
            <w:r w:rsidRPr="00650231">
              <w:rPr>
                <w:rFonts w:cs="Arial"/>
              </w:rPr>
              <w:t xml:space="preserve">New clause regarding eligibility to be an Elected </w:t>
            </w:r>
            <w:r w:rsidR="00614C8D">
              <w:rPr>
                <w:rFonts w:cs="Arial"/>
              </w:rPr>
              <w:t>Director</w:t>
            </w:r>
            <w:bookmarkStart w:name="_GoBack" w:id="0"/>
            <w:bookmarkEnd w:id="0"/>
          </w:p>
          <w:p w:rsidRPr="00650231" w:rsidR="00650231" w:rsidP="00601CE9" w:rsidRDefault="00650231" w14:paraId="6BB9E253" wp14:textId="77777777">
            <w:pPr>
              <w:rPr>
                <w:rFonts w:cs="Arial"/>
              </w:rPr>
            </w:pPr>
          </w:p>
        </w:tc>
        <w:tc>
          <w:tcPr>
            <w:tcW w:w="1207" w:type="dxa"/>
          </w:tcPr>
          <w:p w:rsidRPr="009A14F1" w:rsidR="00CB381F" w:rsidP="00601CE9" w:rsidRDefault="00CB381F" w14:paraId="23DE523C" wp14:textId="77777777">
            <w:pPr>
              <w:jc w:val="center"/>
            </w:pPr>
            <w:r w:rsidRPr="009A14F1">
              <w:rPr>
                <w:rFonts w:ascii="Wingdings" w:hAnsi="Wingdings" w:eastAsia="Wingdings" w:cs="Wingdings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1701" w:type="dxa"/>
          </w:tcPr>
          <w:p w:rsidRPr="009A14F1" w:rsidR="00CB381F" w:rsidP="00420846" w:rsidRDefault="00CB381F" w14:paraId="52E56223" wp14:textId="77777777">
            <w:pPr>
              <w:ind w:left="274"/>
              <w:jc w:val="center"/>
            </w:pPr>
            <w:r w:rsidRPr="009A14F1">
              <w:rPr>
                <w:rFonts w:ascii="Wingdings" w:hAnsi="Wingdings" w:eastAsia="Wingdings" w:cs="Wingdings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1701" w:type="dxa"/>
          </w:tcPr>
          <w:p w:rsidRPr="009A14F1" w:rsidR="00CB381F" w:rsidP="00420846" w:rsidRDefault="00CB381F" w14:paraId="07547A01" wp14:textId="77777777">
            <w:pPr>
              <w:jc w:val="center"/>
            </w:pPr>
            <w:r w:rsidRPr="009A14F1">
              <w:rPr>
                <w:rFonts w:ascii="Wingdings" w:hAnsi="Wingdings" w:eastAsia="Wingdings" w:cs="Wingdings"/>
                <w:b/>
                <w:bCs/>
                <w:sz w:val="36"/>
                <w:szCs w:val="36"/>
              </w:rPr>
              <w:t>o</w:t>
            </w:r>
          </w:p>
        </w:tc>
      </w:tr>
      <w:tr xmlns:wp14="http://schemas.microsoft.com/office/word/2010/wordml" w:rsidRPr="009A14F1" w:rsidR="00650231" w:rsidTr="00650231" w14:paraId="3D5F5F7A" wp14:textId="77777777">
        <w:tc>
          <w:tcPr>
            <w:tcW w:w="609" w:type="dxa"/>
          </w:tcPr>
          <w:p w:rsidR="00650231" w:rsidP="00650231" w:rsidRDefault="00650231" w14:paraId="52860A0C" wp14:textId="7777777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1.3</w:t>
            </w:r>
          </w:p>
        </w:tc>
        <w:tc>
          <w:tcPr>
            <w:tcW w:w="4035" w:type="dxa"/>
          </w:tcPr>
          <w:p w:rsidRPr="00650231" w:rsidR="00650231" w:rsidP="00650231" w:rsidRDefault="00650231" w14:paraId="01F849A5" wp14:textId="77777777">
            <w:pPr>
              <w:rPr>
                <w:rFonts w:cs="Arial"/>
              </w:rPr>
            </w:pPr>
            <w:r w:rsidRPr="00650231">
              <w:rPr>
                <w:rFonts w:cs="Arial"/>
              </w:rPr>
              <w:t>New clause regarding qualification and appointment of Appointed Directors</w:t>
            </w:r>
          </w:p>
          <w:p w:rsidRPr="00650231" w:rsidR="00650231" w:rsidP="00650231" w:rsidRDefault="00650231" w14:paraId="5043CB0F" wp14:textId="77777777">
            <w:pPr>
              <w:rPr>
                <w:rFonts w:cs="Arial"/>
              </w:rPr>
            </w:pPr>
          </w:p>
        </w:tc>
        <w:tc>
          <w:tcPr>
            <w:tcW w:w="1207" w:type="dxa"/>
          </w:tcPr>
          <w:p w:rsidRPr="009A14F1" w:rsidR="00650231" w:rsidP="00650231" w:rsidRDefault="00650231" w14:paraId="07459315" wp14:textId="77777777">
            <w:pPr>
              <w:jc w:val="center"/>
            </w:pPr>
            <w:r w:rsidRPr="009A14F1">
              <w:rPr>
                <w:rFonts w:ascii="Wingdings" w:hAnsi="Wingdings" w:eastAsia="Wingdings" w:cs="Wingdings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1701" w:type="dxa"/>
          </w:tcPr>
          <w:p w:rsidRPr="009A14F1" w:rsidR="00650231" w:rsidP="00650231" w:rsidRDefault="00650231" w14:paraId="6537F28F" wp14:textId="77777777">
            <w:pPr>
              <w:ind w:left="274"/>
              <w:jc w:val="center"/>
            </w:pPr>
            <w:r w:rsidRPr="009A14F1">
              <w:rPr>
                <w:rFonts w:ascii="Wingdings" w:hAnsi="Wingdings" w:eastAsia="Wingdings" w:cs="Wingdings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1701" w:type="dxa"/>
          </w:tcPr>
          <w:p w:rsidRPr="009A14F1" w:rsidR="00650231" w:rsidP="00650231" w:rsidRDefault="00650231" w14:paraId="6DFB9E20" wp14:textId="77777777">
            <w:pPr>
              <w:jc w:val="center"/>
            </w:pPr>
            <w:r w:rsidRPr="009A14F1">
              <w:rPr>
                <w:rFonts w:ascii="Wingdings" w:hAnsi="Wingdings" w:eastAsia="Wingdings" w:cs="Wingdings"/>
                <w:b/>
                <w:bCs/>
                <w:sz w:val="36"/>
                <w:szCs w:val="36"/>
              </w:rPr>
              <w:t>o</w:t>
            </w:r>
          </w:p>
        </w:tc>
      </w:tr>
      <w:tr xmlns:wp14="http://schemas.microsoft.com/office/word/2010/wordml" w:rsidRPr="009A14F1" w:rsidR="00650231" w:rsidTr="00650231" w14:paraId="134DEB83" wp14:textId="77777777">
        <w:tc>
          <w:tcPr>
            <w:tcW w:w="609" w:type="dxa"/>
          </w:tcPr>
          <w:p w:rsidR="00650231" w:rsidP="00650231" w:rsidRDefault="00650231" w14:paraId="63508DCD" wp14:textId="7777777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1.4</w:t>
            </w:r>
          </w:p>
        </w:tc>
        <w:tc>
          <w:tcPr>
            <w:tcW w:w="4035" w:type="dxa"/>
          </w:tcPr>
          <w:p w:rsidRPr="00650231" w:rsidR="00650231" w:rsidP="00650231" w:rsidRDefault="00650231" w14:paraId="798AC7F4" wp14:textId="77777777">
            <w:pPr>
              <w:rPr>
                <w:rFonts w:cs="Arial"/>
              </w:rPr>
            </w:pPr>
            <w:r w:rsidRPr="00650231">
              <w:rPr>
                <w:rFonts w:cs="Arial"/>
              </w:rPr>
              <w:t>Amendments to the Constitution ancillary or consequential to Special Resolutions 1.1, 1.2 and 1.3</w:t>
            </w:r>
          </w:p>
          <w:p w:rsidRPr="00650231" w:rsidR="00650231" w:rsidP="00650231" w:rsidRDefault="00650231" w14:paraId="70DF9E56" wp14:textId="77777777">
            <w:pPr>
              <w:rPr>
                <w:rFonts w:cs="Arial"/>
              </w:rPr>
            </w:pPr>
          </w:p>
        </w:tc>
        <w:tc>
          <w:tcPr>
            <w:tcW w:w="1207" w:type="dxa"/>
          </w:tcPr>
          <w:p w:rsidRPr="009A14F1" w:rsidR="00650231" w:rsidP="00650231" w:rsidRDefault="00650231" w14:paraId="44E871BC" wp14:textId="77777777">
            <w:pPr>
              <w:jc w:val="center"/>
            </w:pPr>
            <w:r w:rsidRPr="009A14F1">
              <w:rPr>
                <w:rFonts w:ascii="Wingdings" w:hAnsi="Wingdings" w:eastAsia="Wingdings" w:cs="Wingdings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1701" w:type="dxa"/>
          </w:tcPr>
          <w:p w:rsidRPr="009A14F1" w:rsidR="00650231" w:rsidP="00650231" w:rsidRDefault="00650231" w14:paraId="144A5D23" wp14:textId="77777777">
            <w:pPr>
              <w:ind w:left="274"/>
              <w:jc w:val="center"/>
            </w:pPr>
            <w:r w:rsidRPr="009A14F1">
              <w:rPr>
                <w:rFonts w:ascii="Wingdings" w:hAnsi="Wingdings" w:eastAsia="Wingdings" w:cs="Wingdings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1701" w:type="dxa"/>
          </w:tcPr>
          <w:p w:rsidRPr="009A14F1" w:rsidR="00650231" w:rsidP="00650231" w:rsidRDefault="00650231" w14:paraId="738610EB" wp14:textId="77777777">
            <w:pPr>
              <w:jc w:val="center"/>
            </w:pPr>
            <w:r w:rsidRPr="009A14F1">
              <w:rPr>
                <w:rFonts w:ascii="Wingdings" w:hAnsi="Wingdings" w:eastAsia="Wingdings" w:cs="Wingdings"/>
                <w:b/>
                <w:bCs/>
                <w:sz w:val="36"/>
                <w:szCs w:val="36"/>
              </w:rPr>
              <w:t>o</w:t>
            </w:r>
          </w:p>
        </w:tc>
      </w:tr>
    </w:tbl>
    <w:p xmlns:wp14="http://schemas.microsoft.com/office/word/2010/wordml" w:rsidR="00CB381F" w:rsidP="00CB381F" w:rsidRDefault="00CB381F" w14:paraId="637805D2" wp14:textId="77777777">
      <w:pPr>
        <w:rPr>
          <w:rFonts w:cs="Arial" w:asciiTheme="majorHAnsi" w:hAnsiTheme="majorHAnsi" w:eastAsiaTheme="majorEastAsia"/>
          <w:iCs/>
          <w:color w:val="243F60" w:themeColor="accent1" w:themeShade="7F"/>
          <w:sz w:val="22"/>
        </w:rPr>
      </w:pPr>
    </w:p>
    <w:p xmlns:wp14="http://schemas.microsoft.com/office/word/2010/wordml" w:rsidRPr="005342E4" w:rsidR="00CB381F" w:rsidP="00CB381F" w:rsidRDefault="00CB381F" w14:paraId="463F29E8" wp14:textId="77777777">
      <w:pPr>
        <w:rPr>
          <w:rFonts w:cs="Arial" w:asciiTheme="majorHAnsi" w:hAnsiTheme="majorHAnsi" w:eastAsiaTheme="majorEastAsia"/>
          <w:iCs/>
          <w:color w:val="243F60" w:themeColor="accent1" w:themeShade="7F"/>
          <w:sz w:val="22"/>
        </w:rPr>
      </w:pPr>
    </w:p>
    <w:p xmlns:wp14="http://schemas.microsoft.com/office/word/2010/wordml" w:rsidRPr="00FA0711" w:rsidR="00CB381F" w:rsidP="00CB381F" w:rsidRDefault="00CB381F" w14:paraId="3B7B4B86" wp14:textId="77777777"/>
    <w:p xmlns:wp14="http://schemas.microsoft.com/office/word/2010/wordml" w:rsidR="00CB381F" w:rsidP="001C76F2" w:rsidRDefault="00CB381F" w14:paraId="3A0FF5F2" wp14:textId="77777777">
      <w:pPr>
        <w:rPr>
          <w:rFonts w:cs="Arial"/>
          <w:b/>
          <w:bCs/>
          <w:sz w:val="28"/>
          <w:szCs w:val="28"/>
        </w:rPr>
      </w:pPr>
    </w:p>
    <w:p xmlns:wp14="http://schemas.microsoft.com/office/word/2010/wordml" w:rsidRPr="009A14F1" w:rsidR="00BA7A7E" w:rsidP="001C76F2" w:rsidRDefault="00BA7A7E" w14:paraId="5630AD66" wp14:textId="77777777">
      <w:pPr>
        <w:rPr>
          <w:rFonts w:cs="Arial"/>
          <w:b/>
          <w:bCs/>
        </w:rPr>
      </w:pPr>
    </w:p>
    <w:tbl>
      <w:tblPr>
        <w:tblpPr w:leftFromText="180" w:rightFromText="180" w:vertAnchor="text" w:tblpY="1"/>
        <w:tblOverlap w:val="never"/>
        <w:tblW w:w="4644" w:type="dxa"/>
        <w:tblLook w:val="0000" w:firstRow="0" w:lastRow="0" w:firstColumn="0" w:lastColumn="0" w:noHBand="0" w:noVBand="0"/>
      </w:tblPr>
      <w:tblGrid>
        <w:gridCol w:w="609"/>
        <w:gridCol w:w="4035"/>
      </w:tblGrid>
      <w:tr xmlns:wp14="http://schemas.microsoft.com/office/word/2010/wordml" w:rsidRPr="009A14F1" w:rsidR="009A14F1" w:rsidTr="00837B68" w14:paraId="5F15AE97" wp14:textId="77777777">
        <w:tc>
          <w:tcPr>
            <w:tcW w:w="609" w:type="dxa"/>
          </w:tcPr>
          <w:p w:rsidRPr="009A14F1" w:rsidR="001C76F2" w:rsidP="001C76F2" w:rsidRDefault="001C76F2" w14:paraId="61829076" wp14:textId="77777777">
            <w:pPr>
              <w:rPr>
                <w:rFonts w:cs="Arial"/>
              </w:rPr>
            </w:pPr>
          </w:p>
        </w:tc>
        <w:tc>
          <w:tcPr>
            <w:tcW w:w="4035" w:type="dxa"/>
          </w:tcPr>
          <w:p w:rsidRPr="009A14F1" w:rsidR="001C76F2" w:rsidP="001C76F2" w:rsidRDefault="001C76F2" w14:paraId="4D4D6BAD" wp14:textId="77777777">
            <w:pPr>
              <w:pStyle w:val="Heading2"/>
            </w:pPr>
            <w:r w:rsidRPr="009A14F1">
              <w:t>ORDINARY BUSINESS</w:t>
            </w:r>
          </w:p>
          <w:p w:rsidRPr="009A14F1" w:rsidR="008A2640" w:rsidP="008A2640" w:rsidRDefault="008A2640" w14:paraId="2BA226A1" wp14:textId="77777777"/>
        </w:tc>
      </w:tr>
    </w:tbl>
    <w:p xmlns:wp14="http://schemas.microsoft.com/office/word/2010/wordml" w:rsidR="00FA0711" w:rsidP="00FA0711" w:rsidRDefault="00FA0711" w14:paraId="17AD93B2" wp14:textId="77777777">
      <w:pPr>
        <w:rPr>
          <w:rFonts w:cs="Arial" w:asciiTheme="majorHAnsi" w:hAnsiTheme="majorHAnsi" w:eastAsiaTheme="majorEastAsia"/>
          <w:i/>
          <w:iCs/>
          <w:color w:val="243F60" w:themeColor="accent1" w:themeShade="7F"/>
          <w:sz w:val="22"/>
        </w:rPr>
      </w:pPr>
    </w:p>
    <w:p xmlns:wp14="http://schemas.microsoft.com/office/word/2010/wordml" w:rsidR="005342E4" w:rsidP="005342E4" w:rsidRDefault="005342E4" w14:paraId="0DE4B5B7" wp14:textId="77777777">
      <w:pPr>
        <w:rPr>
          <w:rFonts w:cs="Arial" w:asciiTheme="majorHAnsi" w:hAnsiTheme="majorHAnsi" w:eastAsiaTheme="majorEastAsia"/>
          <w:i/>
          <w:iCs/>
          <w:color w:val="243F60" w:themeColor="accent1" w:themeShade="7F"/>
          <w:sz w:val="22"/>
        </w:rPr>
      </w:pPr>
    </w:p>
    <w:tbl>
      <w:tblPr>
        <w:tblpPr w:leftFromText="180" w:rightFromText="180" w:vertAnchor="text" w:tblpX="-147" w:tblpY="1"/>
        <w:tblOverlap w:val="never"/>
        <w:tblW w:w="9400" w:type="dxa"/>
        <w:tblLook w:val="0000" w:firstRow="0" w:lastRow="0" w:firstColumn="0" w:lastColumn="0" w:noHBand="0" w:noVBand="0"/>
      </w:tblPr>
      <w:tblGrid>
        <w:gridCol w:w="756"/>
        <w:gridCol w:w="4035"/>
        <w:gridCol w:w="1207"/>
        <w:gridCol w:w="1701"/>
        <w:gridCol w:w="1701"/>
      </w:tblGrid>
      <w:tr xmlns:wp14="http://schemas.microsoft.com/office/word/2010/wordml" w:rsidRPr="009A14F1" w:rsidR="005342E4" w:rsidTr="47D9651E" w14:paraId="35D91269" wp14:textId="77777777">
        <w:trPr>
          <w:gridAfter w:val="3"/>
          <w:wAfter w:w="4609" w:type="dxa"/>
        </w:trPr>
        <w:tc>
          <w:tcPr>
            <w:tcW w:w="756" w:type="dxa"/>
            <w:tcMar/>
          </w:tcPr>
          <w:p w:rsidRPr="009A14F1" w:rsidR="005342E4" w:rsidP="00837B68" w:rsidRDefault="00777130" w14:paraId="47886996" wp14:textId="77777777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9A14F1" w:rsidR="005342E4">
              <w:rPr>
                <w:rFonts w:cs="Arial"/>
              </w:rPr>
              <w:t>.</w:t>
            </w:r>
          </w:p>
        </w:tc>
        <w:tc>
          <w:tcPr>
            <w:tcW w:w="4035" w:type="dxa"/>
            <w:tcMar/>
          </w:tcPr>
          <w:p w:rsidRPr="009A14F1" w:rsidR="005342E4" w:rsidP="00837B68" w:rsidRDefault="00C17073" w14:paraId="55645368" wp14:textId="77777777">
            <w:pPr>
              <w:rPr>
                <w:rFonts w:cs="Arial"/>
              </w:rPr>
            </w:pPr>
            <w:r w:rsidRPr="009A14F1">
              <w:rPr>
                <w:rFonts w:cs="Arial"/>
              </w:rPr>
              <w:t>Re-election of Directors</w:t>
            </w:r>
            <w:r w:rsidR="005342E4">
              <w:rPr>
                <w:rFonts w:cs="Arial"/>
              </w:rPr>
              <w:t>:</w:t>
            </w:r>
            <w:r w:rsidRPr="009A14F1" w:rsidR="005342E4">
              <w:rPr>
                <w:rFonts w:cs="Arial"/>
              </w:rPr>
              <w:t xml:space="preserve">        </w:t>
            </w:r>
          </w:p>
        </w:tc>
      </w:tr>
      <w:tr xmlns:wp14="http://schemas.microsoft.com/office/word/2010/wordml" w:rsidRPr="009A14F1" w:rsidR="005342E4" w:rsidTr="47D9651E" w14:paraId="378D8008" wp14:textId="77777777">
        <w:tc>
          <w:tcPr>
            <w:tcW w:w="756" w:type="dxa"/>
            <w:tcMar/>
          </w:tcPr>
          <w:p w:rsidRPr="009A14F1" w:rsidR="005342E4" w:rsidP="00837B68" w:rsidRDefault="005342E4" w14:paraId="66204FF1" wp14:textId="77777777">
            <w:pPr>
              <w:rPr>
                <w:rFonts w:cs="Arial"/>
              </w:rPr>
            </w:pPr>
          </w:p>
        </w:tc>
        <w:tc>
          <w:tcPr>
            <w:tcW w:w="4035" w:type="dxa"/>
            <w:tcMar/>
          </w:tcPr>
          <w:p w:rsidRPr="009A14F1" w:rsidR="005342E4" w:rsidP="00837B68" w:rsidRDefault="005342E4" w14:paraId="2DBF0D7D" wp14:textId="77777777">
            <w:pPr>
              <w:rPr>
                <w:rFonts w:cs="Arial"/>
              </w:rPr>
            </w:pPr>
          </w:p>
        </w:tc>
        <w:tc>
          <w:tcPr>
            <w:tcW w:w="1207" w:type="dxa"/>
            <w:tcMar/>
          </w:tcPr>
          <w:p w:rsidRPr="009A14F1" w:rsidR="005342E4" w:rsidP="00837B68" w:rsidRDefault="005342E4" w14:paraId="7B0981D6" wp14:textId="77777777">
            <w:pPr>
              <w:jc w:val="center"/>
              <w:rPr>
                <w:rFonts w:cs="Arial"/>
                <w:b/>
                <w:bCs/>
              </w:rPr>
            </w:pPr>
            <w:r w:rsidRPr="009A14F1">
              <w:rPr>
                <w:rFonts w:cs="Arial"/>
                <w:b/>
                <w:bCs/>
              </w:rPr>
              <w:t>FOR</w:t>
            </w:r>
          </w:p>
        </w:tc>
        <w:tc>
          <w:tcPr>
            <w:tcW w:w="1701" w:type="dxa"/>
            <w:tcMar/>
          </w:tcPr>
          <w:p w:rsidRPr="009A14F1" w:rsidR="005342E4" w:rsidP="00837B68" w:rsidRDefault="005342E4" w14:paraId="695C791E" wp14:textId="77777777">
            <w:pPr>
              <w:jc w:val="center"/>
              <w:rPr>
                <w:rFonts w:cs="Arial"/>
                <w:b/>
                <w:bCs/>
              </w:rPr>
            </w:pPr>
            <w:r w:rsidRPr="009A14F1">
              <w:rPr>
                <w:rFonts w:cs="Arial"/>
                <w:b/>
                <w:bCs/>
              </w:rPr>
              <w:t>AGAINST</w:t>
            </w:r>
          </w:p>
        </w:tc>
        <w:tc>
          <w:tcPr>
            <w:tcW w:w="1701" w:type="dxa"/>
            <w:tcMar/>
          </w:tcPr>
          <w:p w:rsidRPr="009A14F1" w:rsidR="005342E4" w:rsidP="00837B68" w:rsidRDefault="005342E4" w14:paraId="3C27BBE9" wp14:textId="77777777">
            <w:pPr>
              <w:jc w:val="center"/>
              <w:rPr>
                <w:rFonts w:cs="Arial"/>
                <w:b/>
                <w:bCs/>
              </w:rPr>
            </w:pPr>
            <w:r w:rsidRPr="009A14F1">
              <w:rPr>
                <w:rFonts w:cs="Arial"/>
                <w:b/>
                <w:bCs/>
              </w:rPr>
              <w:t>ABSTAIN</w:t>
            </w:r>
          </w:p>
        </w:tc>
      </w:tr>
      <w:tr xmlns:wp14="http://schemas.microsoft.com/office/word/2010/wordml" w:rsidRPr="009A14F1" w:rsidR="005342E4" w:rsidTr="47D9651E" w14:paraId="28391928" wp14:textId="77777777">
        <w:tc>
          <w:tcPr>
            <w:tcW w:w="756" w:type="dxa"/>
            <w:tcMar/>
            <w:vAlign w:val="center"/>
          </w:tcPr>
          <w:p w:rsidRPr="009A14F1" w:rsidR="005342E4" w:rsidP="00E82AB3" w:rsidRDefault="00777130" w14:paraId="4E6CBBE6" wp14:textId="7777777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  <w:r w:rsidRPr="009A14F1" w:rsidR="005342E4">
              <w:rPr>
                <w:rFonts w:ascii="Verdana" w:hAnsi="Verdana" w:cs="Arial"/>
              </w:rPr>
              <w:t>.1</w:t>
            </w:r>
          </w:p>
        </w:tc>
        <w:tc>
          <w:tcPr>
            <w:tcW w:w="4035" w:type="dxa"/>
            <w:tcMar/>
            <w:vAlign w:val="center"/>
          </w:tcPr>
          <w:p w:rsidRPr="00ED23B5" w:rsidR="005342E4" w:rsidP="00E82AB3" w:rsidRDefault="00ED23B5" w14:paraId="1A95F9B2" wp14:textId="0F32E319">
            <w:pPr>
              <w:rPr>
                <w:rFonts w:cs="Arial"/>
              </w:rPr>
            </w:pPr>
            <w:r w:rsidRPr="47D9651E" w:rsidR="057C3F6E">
              <w:rPr>
                <w:rFonts w:cs="Arial"/>
              </w:rPr>
              <w:t xml:space="preserve">Mr </w:t>
            </w:r>
            <w:r w:rsidRPr="47D9651E" w:rsidR="00ED23B5">
              <w:rPr>
                <w:rFonts w:cs="Arial"/>
              </w:rPr>
              <w:t>Cameron Webb</w:t>
            </w:r>
          </w:p>
        </w:tc>
        <w:tc>
          <w:tcPr>
            <w:tcW w:w="1207" w:type="dxa"/>
            <w:tcMar/>
          </w:tcPr>
          <w:p w:rsidRPr="009A14F1" w:rsidR="005342E4" w:rsidP="00837B68" w:rsidRDefault="005342E4" w14:paraId="6B62F1B3" wp14:textId="77777777">
            <w:pPr>
              <w:jc w:val="center"/>
            </w:pPr>
            <w:r w:rsidRPr="009A14F1">
              <w:rPr>
                <w:rFonts w:ascii="Wingdings" w:hAnsi="Wingdings" w:eastAsia="Wingdings" w:cs="Wingdings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1701" w:type="dxa"/>
            <w:tcMar/>
            <w:vAlign w:val="center"/>
          </w:tcPr>
          <w:p w:rsidRPr="009A14F1" w:rsidR="005342E4" w:rsidP="00837B68" w:rsidRDefault="005342E4" w14:paraId="02F2C34E" wp14:textId="77777777">
            <w:pPr>
              <w:ind w:left="274"/>
              <w:jc w:val="center"/>
            </w:pPr>
            <w:r w:rsidRPr="009A14F1">
              <w:rPr>
                <w:rFonts w:ascii="Wingdings" w:hAnsi="Wingdings" w:eastAsia="Wingdings" w:cs="Wingdings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1701" w:type="dxa"/>
            <w:tcMar/>
            <w:vAlign w:val="center"/>
          </w:tcPr>
          <w:p w:rsidRPr="009A14F1" w:rsidR="005342E4" w:rsidP="00837B68" w:rsidRDefault="005342E4" w14:paraId="680A4E5D" wp14:textId="77777777">
            <w:pPr>
              <w:jc w:val="center"/>
            </w:pPr>
            <w:r w:rsidRPr="009A14F1">
              <w:rPr>
                <w:rFonts w:ascii="Wingdings" w:hAnsi="Wingdings" w:eastAsia="Wingdings" w:cs="Wingdings"/>
                <w:b/>
                <w:bCs/>
                <w:sz w:val="36"/>
                <w:szCs w:val="36"/>
              </w:rPr>
              <w:t>o</w:t>
            </w:r>
          </w:p>
        </w:tc>
      </w:tr>
      <w:tr xmlns:wp14="http://schemas.microsoft.com/office/word/2010/wordml" w:rsidRPr="009A14F1" w:rsidR="00C17073" w:rsidTr="47D9651E" w14:paraId="7B7DA4A4" wp14:textId="77777777">
        <w:tc>
          <w:tcPr>
            <w:tcW w:w="756" w:type="dxa"/>
            <w:tcMar/>
            <w:vAlign w:val="center"/>
          </w:tcPr>
          <w:p w:rsidR="00C17073" w:rsidP="00E82AB3" w:rsidRDefault="00C17073" w14:paraId="24672A24" wp14:textId="7777777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2.2</w:t>
            </w:r>
          </w:p>
        </w:tc>
        <w:tc>
          <w:tcPr>
            <w:tcW w:w="4035" w:type="dxa"/>
            <w:tcMar/>
            <w:vAlign w:val="center"/>
          </w:tcPr>
          <w:p w:rsidRPr="00ED23B5" w:rsidR="00C17073" w:rsidP="00E82AB3" w:rsidRDefault="00ED23B5" w14:paraId="17204715" wp14:textId="2C6952FC">
            <w:pPr>
              <w:rPr>
                <w:rFonts w:cs="Arial"/>
              </w:rPr>
            </w:pPr>
            <w:r w:rsidRPr="47D9651E" w:rsidR="7DB37301">
              <w:rPr>
                <w:rFonts w:cs="Arial"/>
              </w:rPr>
              <w:t xml:space="preserve">Mr </w:t>
            </w:r>
            <w:r w:rsidRPr="47D9651E" w:rsidR="00ED23B5">
              <w:rPr>
                <w:rFonts w:cs="Arial"/>
              </w:rPr>
              <w:t>Owen Chew Lee</w:t>
            </w:r>
          </w:p>
        </w:tc>
        <w:tc>
          <w:tcPr>
            <w:tcW w:w="1207" w:type="dxa"/>
            <w:tcMar/>
          </w:tcPr>
          <w:p w:rsidRPr="009A14F1" w:rsidR="00C17073" w:rsidP="00837B68" w:rsidRDefault="00C17073" w14:paraId="19219836" wp14:textId="77777777">
            <w:pPr>
              <w:jc w:val="center"/>
            </w:pPr>
            <w:r w:rsidRPr="009A14F1">
              <w:rPr>
                <w:rFonts w:ascii="Wingdings" w:hAnsi="Wingdings" w:eastAsia="Wingdings" w:cs="Wingdings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1701" w:type="dxa"/>
            <w:tcMar/>
            <w:vAlign w:val="center"/>
          </w:tcPr>
          <w:p w:rsidRPr="009A14F1" w:rsidR="00C17073" w:rsidP="00837B68" w:rsidRDefault="00C17073" w14:paraId="296FEF7D" wp14:textId="77777777">
            <w:pPr>
              <w:ind w:left="274"/>
              <w:jc w:val="center"/>
            </w:pPr>
            <w:r w:rsidRPr="009A14F1">
              <w:rPr>
                <w:rFonts w:ascii="Wingdings" w:hAnsi="Wingdings" w:eastAsia="Wingdings" w:cs="Wingdings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1701" w:type="dxa"/>
            <w:tcMar/>
            <w:vAlign w:val="center"/>
          </w:tcPr>
          <w:p w:rsidRPr="009A14F1" w:rsidR="00C17073" w:rsidP="00837B68" w:rsidRDefault="00C17073" w14:paraId="7194DBDC" wp14:textId="77777777">
            <w:pPr>
              <w:jc w:val="center"/>
            </w:pPr>
            <w:r w:rsidRPr="009A14F1">
              <w:rPr>
                <w:rFonts w:ascii="Wingdings" w:hAnsi="Wingdings" w:eastAsia="Wingdings" w:cs="Wingdings"/>
                <w:b/>
                <w:bCs/>
                <w:sz w:val="36"/>
                <w:szCs w:val="36"/>
              </w:rPr>
              <w:t>o</w:t>
            </w:r>
          </w:p>
        </w:tc>
      </w:tr>
      <w:tr xmlns:wp14="http://schemas.microsoft.com/office/word/2010/wordml" w:rsidRPr="009A14F1" w:rsidR="00ED23B5" w:rsidTr="47D9651E" w14:paraId="7AB766A7" wp14:textId="77777777">
        <w:tc>
          <w:tcPr>
            <w:tcW w:w="756" w:type="dxa"/>
            <w:tcMar/>
            <w:vAlign w:val="center"/>
          </w:tcPr>
          <w:p w:rsidR="00ED23B5" w:rsidP="00E82AB3" w:rsidRDefault="00ED23B5" w14:paraId="1C93486C" wp14:textId="7777777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2.3</w:t>
            </w:r>
          </w:p>
        </w:tc>
        <w:tc>
          <w:tcPr>
            <w:tcW w:w="4035" w:type="dxa"/>
            <w:tcMar/>
            <w:vAlign w:val="center"/>
          </w:tcPr>
          <w:p w:rsidRPr="00ED23B5" w:rsidR="00ED23B5" w:rsidP="00E82AB3" w:rsidRDefault="00ED23B5" w14:paraId="3FFBEE33" wp14:textId="26B29EB6">
            <w:pPr>
              <w:rPr>
                <w:rFonts w:cs="Arial"/>
              </w:rPr>
            </w:pPr>
            <w:r w:rsidRPr="47D9651E" w:rsidR="0AFF3016">
              <w:rPr>
                <w:rFonts w:cs="Arial"/>
              </w:rPr>
              <w:t xml:space="preserve">Professor </w:t>
            </w:r>
            <w:r w:rsidRPr="47D9651E" w:rsidR="00ED23B5">
              <w:rPr>
                <w:rFonts w:cs="Arial"/>
              </w:rPr>
              <w:t>Clifford Hughes</w:t>
            </w:r>
          </w:p>
        </w:tc>
        <w:tc>
          <w:tcPr>
            <w:tcW w:w="1207" w:type="dxa"/>
            <w:tcMar/>
          </w:tcPr>
          <w:p w:rsidRPr="009A14F1" w:rsidR="00ED23B5" w:rsidP="00ED23B5" w:rsidRDefault="00ED23B5" w14:paraId="769D0D3C" wp14:textId="77777777">
            <w:pPr>
              <w:jc w:val="center"/>
            </w:pPr>
            <w:r w:rsidRPr="009A14F1">
              <w:rPr>
                <w:rFonts w:ascii="Wingdings" w:hAnsi="Wingdings" w:eastAsia="Wingdings" w:cs="Wingdings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1701" w:type="dxa"/>
            <w:tcMar/>
            <w:vAlign w:val="center"/>
          </w:tcPr>
          <w:p w:rsidRPr="009A14F1" w:rsidR="00ED23B5" w:rsidP="00ED23B5" w:rsidRDefault="00ED23B5" w14:paraId="54CD245A" wp14:textId="77777777">
            <w:pPr>
              <w:ind w:left="274"/>
              <w:jc w:val="center"/>
            </w:pPr>
            <w:r w:rsidRPr="009A14F1">
              <w:rPr>
                <w:rFonts w:ascii="Wingdings" w:hAnsi="Wingdings" w:eastAsia="Wingdings" w:cs="Wingdings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1701" w:type="dxa"/>
            <w:tcMar/>
            <w:vAlign w:val="center"/>
          </w:tcPr>
          <w:p w:rsidRPr="009A14F1" w:rsidR="00ED23B5" w:rsidP="00ED23B5" w:rsidRDefault="00ED23B5" w14:paraId="1231BE67" wp14:textId="77777777">
            <w:pPr>
              <w:jc w:val="center"/>
            </w:pPr>
            <w:r w:rsidRPr="009A14F1">
              <w:rPr>
                <w:rFonts w:ascii="Wingdings" w:hAnsi="Wingdings" w:eastAsia="Wingdings" w:cs="Wingdings"/>
                <w:b/>
                <w:bCs/>
                <w:sz w:val="36"/>
                <w:szCs w:val="36"/>
              </w:rPr>
              <w:t>o</w:t>
            </w:r>
          </w:p>
        </w:tc>
      </w:tr>
      <w:tr xmlns:wp14="http://schemas.microsoft.com/office/word/2010/wordml" w:rsidRPr="009A14F1" w:rsidR="00837B68" w:rsidTr="47D9651E" w14:paraId="36FEB5B0" wp14:textId="77777777">
        <w:tc>
          <w:tcPr>
            <w:tcW w:w="756" w:type="dxa"/>
            <w:tcMar/>
          </w:tcPr>
          <w:p w:rsidR="00837B68" w:rsidP="00837B68" w:rsidRDefault="00837B68" w14:paraId="30D7AA69" wp14:textId="77777777">
            <w:pPr>
              <w:rPr>
                <w:rFonts w:ascii="Verdana" w:hAnsi="Verdana" w:cs="Arial"/>
              </w:rPr>
            </w:pPr>
          </w:p>
        </w:tc>
        <w:tc>
          <w:tcPr>
            <w:tcW w:w="4035" w:type="dxa"/>
            <w:tcMar/>
          </w:tcPr>
          <w:p w:rsidR="00837B68" w:rsidP="00837B68" w:rsidRDefault="00837B68" w14:paraId="7196D064" wp14:textId="77777777">
            <w:pPr>
              <w:rPr>
                <w:rFonts w:cs="Arial"/>
              </w:rPr>
            </w:pPr>
          </w:p>
        </w:tc>
        <w:tc>
          <w:tcPr>
            <w:tcW w:w="1207" w:type="dxa"/>
            <w:tcMar/>
          </w:tcPr>
          <w:p w:rsidRPr="009A14F1" w:rsidR="00837B68" w:rsidP="00837B68" w:rsidRDefault="00837B68" w14:paraId="34FF1C98" wp14:textId="77777777">
            <w:pPr>
              <w:jc w:val="center"/>
              <w:rPr>
                <w:rFonts w:ascii="Verdana" w:hAnsi="Verdana" w:cs="Arial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  <w:tcMar/>
            <w:vAlign w:val="center"/>
          </w:tcPr>
          <w:p w:rsidRPr="009A14F1" w:rsidR="00837B68" w:rsidP="00837B68" w:rsidRDefault="00837B68" w14:paraId="6D072C0D" wp14:textId="77777777">
            <w:pPr>
              <w:ind w:left="274"/>
              <w:jc w:val="center"/>
              <w:rPr>
                <w:rFonts w:ascii="Verdana" w:hAnsi="Verdana" w:cs="Arial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  <w:tcMar/>
            <w:vAlign w:val="center"/>
          </w:tcPr>
          <w:p w:rsidRPr="009A14F1" w:rsidR="00837B68" w:rsidP="00837B68" w:rsidRDefault="00837B68" w14:paraId="48A21919" wp14:textId="77777777">
            <w:pPr>
              <w:jc w:val="center"/>
              <w:rPr>
                <w:rFonts w:ascii="Verdana" w:hAnsi="Verdana" w:cs="Arial"/>
                <w:b/>
                <w:bCs/>
                <w:sz w:val="36"/>
                <w:szCs w:val="36"/>
              </w:rPr>
            </w:pPr>
          </w:p>
        </w:tc>
      </w:tr>
      <w:tr xmlns:wp14="http://schemas.microsoft.com/office/word/2010/wordml" w:rsidRPr="00837B68" w:rsidR="00837B68" w:rsidTr="47D9651E" w14:paraId="0D68035E" wp14:textId="77777777">
        <w:tc>
          <w:tcPr>
            <w:tcW w:w="756" w:type="dxa"/>
            <w:tcMar/>
          </w:tcPr>
          <w:p w:rsidRPr="00650231" w:rsidR="00837B68" w:rsidP="00837B68" w:rsidRDefault="00837B68" w14:paraId="1F75A9DD" wp14:textId="77777777">
            <w:pPr>
              <w:rPr>
                <w:rFonts w:cs="Arial"/>
              </w:rPr>
            </w:pPr>
            <w:r w:rsidRPr="00650231">
              <w:rPr>
                <w:rFonts w:cs="Arial"/>
              </w:rPr>
              <w:t>3.</w:t>
            </w:r>
          </w:p>
        </w:tc>
        <w:tc>
          <w:tcPr>
            <w:tcW w:w="4035" w:type="dxa"/>
            <w:tcMar/>
          </w:tcPr>
          <w:p w:rsidRPr="00650231" w:rsidR="00837B68" w:rsidP="00837B68" w:rsidRDefault="00837B68" w14:paraId="4E740E08" wp14:textId="77777777">
            <w:pPr>
              <w:rPr>
                <w:rFonts w:cs="Arial"/>
              </w:rPr>
            </w:pPr>
            <w:r w:rsidRPr="00650231">
              <w:rPr>
                <w:rFonts w:cs="Arial"/>
              </w:rPr>
              <w:t xml:space="preserve">Appointment of Director:        </w:t>
            </w:r>
          </w:p>
        </w:tc>
        <w:tc>
          <w:tcPr>
            <w:tcW w:w="1207" w:type="dxa"/>
            <w:tcMar/>
          </w:tcPr>
          <w:p w:rsidRPr="00650231" w:rsidR="00837B68" w:rsidP="00837B68" w:rsidRDefault="00837B68" w14:paraId="6BD18F9B" wp14:textId="77777777">
            <w:pPr>
              <w:jc w:val="center"/>
              <w:rPr>
                <w:rFonts w:ascii="Verdana" w:hAnsi="Verdana" w:cs="Arial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  <w:tcMar/>
            <w:vAlign w:val="center"/>
          </w:tcPr>
          <w:p w:rsidRPr="00650231" w:rsidR="00837B68" w:rsidP="00837B68" w:rsidRDefault="00837B68" w14:paraId="238601FE" wp14:textId="77777777">
            <w:pPr>
              <w:ind w:left="274"/>
              <w:jc w:val="center"/>
              <w:rPr>
                <w:rFonts w:ascii="Verdana" w:hAnsi="Verdana" w:cs="Arial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  <w:tcMar/>
            <w:vAlign w:val="center"/>
          </w:tcPr>
          <w:p w:rsidRPr="00650231" w:rsidR="00837B68" w:rsidP="00837B68" w:rsidRDefault="00837B68" w14:paraId="0F3CABC7" wp14:textId="77777777">
            <w:pPr>
              <w:jc w:val="center"/>
              <w:rPr>
                <w:rFonts w:ascii="Verdana" w:hAnsi="Verdana" w:cs="Arial"/>
                <w:b/>
                <w:bCs/>
                <w:sz w:val="36"/>
                <w:szCs w:val="36"/>
              </w:rPr>
            </w:pPr>
          </w:p>
        </w:tc>
      </w:tr>
      <w:tr xmlns:wp14="http://schemas.microsoft.com/office/word/2010/wordml" w:rsidRPr="00837B68" w:rsidR="00837B68" w:rsidTr="47D9651E" w14:paraId="172A1B2B" wp14:textId="77777777">
        <w:tc>
          <w:tcPr>
            <w:tcW w:w="756" w:type="dxa"/>
            <w:tcMar/>
          </w:tcPr>
          <w:p w:rsidRPr="00650231" w:rsidR="00837B68" w:rsidP="00837B68" w:rsidRDefault="00837B68" w14:paraId="5B08B5D1" wp14:textId="77777777">
            <w:pPr>
              <w:rPr>
                <w:rFonts w:cs="Arial"/>
              </w:rPr>
            </w:pPr>
          </w:p>
        </w:tc>
        <w:tc>
          <w:tcPr>
            <w:tcW w:w="4035" w:type="dxa"/>
            <w:tcMar/>
          </w:tcPr>
          <w:p w:rsidRPr="00650231" w:rsidR="00837B68" w:rsidP="00837B68" w:rsidRDefault="00837B68" w14:paraId="16DEB4AB" wp14:textId="77777777">
            <w:pPr>
              <w:rPr>
                <w:rFonts w:cs="Arial"/>
              </w:rPr>
            </w:pPr>
          </w:p>
        </w:tc>
        <w:tc>
          <w:tcPr>
            <w:tcW w:w="1207" w:type="dxa"/>
            <w:tcMar/>
          </w:tcPr>
          <w:p w:rsidRPr="00650231" w:rsidR="00837B68" w:rsidP="00837B68" w:rsidRDefault="00837B68" w14:paraId="5B6A0C97" wp14:textId="77777777">
            <w:pPr>
              <w:jc w:val="center"/>
              <w:rPr>
                <w:rFonts w:cs="Arial"/>
                <w:b/>
                <w:bCs/>
              </w:rPr>
            </w:pPr>
            <w:r w:rsidRPr="00650231">
              <w:rPr>
                <w:rFonts w:cs="Arial"/>
                <w:b/>
                <w:bCs/>
              </w:rPr>
              <w:t>FOR</w:t>
            </w:r>
          </w:p>
        </w:tc>
        <w:tc>
          <w:tcPr>
            <w:tcW w:w="1701" w:type="dxa"/>
            <w:tcMar/>
          </w:tcPr>
          <w:p w:rsidRPr="00650231" w:rsidR="00837B68" w:rsidP="00837B68" w:rsidRDefault="00837B68" w14:paraId="60660CD8" wp14:textId="77777777">
            <w:pPr>
              <w:jc w:val="center"/>
              <w:rPr>
                <w:rFonts w:cs="Arial"/>
                <w:b/>
                <w:bCs/>
              </w:rPr>
            </w:pPr>
            <w:r w:rsidRPr="00650231">
              <w:rPr>
                <w:rFonts w:cs="Arial"/>
                <w:b/>
                <w:bCs/>
              </w:rPr>
              <w:t>AGAINST</w:t>
            </w:r>
          </w:p>
        </w:tc>
        <w:tc>
          <w:tcPr>
            <w:tcW w:w="1701" w:type="dxa"/>
            <w:tcMar/>
          </w:tcPr>
          <w:p w:rsidRPr="00650231" w:rsidR="00837B68" w:rsidP="00837B68" w:rsidRDefault="00837B68" w14:paraId="59CFF399" wp14:textId="77777777">
            <w:pPr>
              <w:jc w:val="center"/>
              <w:rPr>
                <w:rFonts w:cs="Arial"/>
                <w:b/>
                <w:bCs/>
              </w:rPr>
            </w:pPr>
            <w:r w:rsidRPr="00650231">
              <w:rPr>
                <w:rFonts w:cs="Arial"/>
                <w:b/>
                <w:bCs/>
              </w:rPr>
              <w:t>ABSTAIN</w:t>
            </w:r>
          </w:p>
        </w:tc>
      </w:tr>
      <w:tr xmlns:wp14="http://schemas.microsoft.com/office/word/2010/wordml" w:rsidRPr="00837B68" w:rsidR="00837B68" w:rsidTr="47D9651E" w14:paraId="6F094172" wp14:textId="77777777">
        <w:tc>
          <w:tcPr>
            <w:tcW w:w="756" w:type="dxa"/>
            <w:tcMar/>
            <w:vAlign w:val="center"/>
          </w:tcPr>
          <w:p w:rsidRPr="00650231" w:rsidR="00837B68" w:rsidP="00E82AB3" w:rsidRDefault="00837B68" w14:paraId="2F7BA2E8" wp14:textId="77777777">
            <w:pPr>
              <w:rPr>
                <w:rFonts w:ascii="Verdana" w:hAnsi="Verdana" w:cs="Arial"/>
              </w:rPr>
            </w:pPr>
            <w:r w:rsidRPr="00650231">
              <w:rPr>
                <w:rFonts w:ascii="Verdana" w:hAnsi="Verdana" w:cs="Arial"/>
              </w:rPr>
              <w:t>3.1</w:t>
            </w:r>
          </w:p>
        </w:tc>
        <w:tc>
          <w:tcPr>
            <w:tcW w:w="4035" w:type="dxa"/>
            <w:tcMar/>
            <w:vAlign w:val="center"/>
          </w:tcPr>
          <w:p w:rsidRPr="00650231" w:rsidR="00837B68" w:rsidP="00E82AB3" w:rsidRDefault="00914741" w14:paraId="76D4D5D3" wp14:textId="77777777">
            <w:pPr>
              <w:rPr>
                <w:rFonts w:cs="Arial"/>
              </w:rPr>
            </w:pPr>
            <w:proofErr w:type="spellStart"/>
            <w:r w:rsidRPr="00650231">
              <w:rPr>
                <w:rFonts w:cs="Arial"/>
                <w:bCs/>
              </w:rPr>
              <w:t>Dr</w:t>
            </w:r>
            <w:proofErr w:type="spellEnd"/>
            <w:r w:rsidRPr="00650231">
              <w:rPr>
                <w:rFonts w:cs="Arial"/>
                <w:bCs/>
              </w:rPr>
              <w:t xml:space="preserve"> Joan O’Donnell</w:t>
            </w:r>
          </w:p>
        </w:tc>
        <w:tc>
          <w:tcPr>
            <w:tcW w:w="1207" w:type="dxa"/>
            <w:tcMar/>
          </w:tcPr>
          <w:p w:rsidRPr="00650231" w:rsidR="00837B68" w:rsidP="00837B68" w:rsidRDefault="00837B68" w14:paraId="0AD9C6F4" wp14:textId="77777777">
            <w:pPr>
              <w:jc w:val="center"/>
            </w:pPr>
            <w:r w:rsidRPr="00650231">
              <w:rPr>
                <w:rFonts w:ascii="Wingdings" w:hAnsi="Wingdings" w:eastAsia="Wingdings" w:cs="Wingdings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1701" w:type="dxa"/>
            <w:tcMar/>
            <w:vAlign w:val="center"/>
          </w:tcPr>
          <w:p w:rsidRPr="00650231" w:rsidR="00837B68" w:rsidP="00837B68" w:rsidRDefault="00837B68" w14:paraId="4B1F511A" wp14:textId="77777777">
            <w:pPr>
              <w:ind w:left="274"/>
              <w:jc w:val="center"/>
            </w:pPr>
            <w:r w:rsidRPr="00650231">
              <w:rPr>
                <w:rFonts w:ascii="Wingdings" w:hAnsi="Wingdings" w:eastAsia="Wingdings" w:cs="Wingdings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1701" w:type="dxa"/>
            <w:tcMar/>
            <w:vAlign w:val="center"/>
          </w:tcPr>
          <w:p w:rsidRPr="00650231" w:rsidR="00837B68" w:rsidP="00837B68" w:rsidRDefault="00837B68" w14:paraId="65F9C3DC" wp14:textId="77777777">
            <w:pPr>
              <w:jc w:val="center"/>
            </w:pPr>
            <w:r w:rsidRPr="00650231">
              <w:rPr>
                <w:rFonts w:ascii="Wingdings" w:hAnsi="Wingdings" w:eastAsia="Wingdings" w:cs="Wingdings"/>
                <w:b/>
                <w:bCs/>
                <w:sz w:val="36"/>
                <w:szCs w:val="36"/>
              </w:rPr>
              <w:t>o</w:t>
            </w:r>
          </w:p>
        </w:tc>
      </w:tr>
    </w:tbl>
    <w:p xmlns:wp14="http://schemas.microsoft.com/office/word/2010/wordml" w:rsidR="00FA0711" w:rsidP="00FA0711" w:rsidRDefault="00FA0711" w14:paraId="5023141B" wp14:textId="77777777">
      <w:pPr>
        <w:rPr>
          <w:rFonts w:cs="Arial" w:asciiTheme="majorHAnsi" w:hAnsiTheme="majorHAnsi" w:eastAsiaTheme="majorEastAsia"/>
          <w:iCs/>
          <w:color w:val="243F60" w:themeColor="accent1" w:themeShade="7F"/>
          <w:sz w:val="22"/>
        </w:rPr>
      </w:pPr>
    </w:p>
    <w:p xmlns:wp14="http://schemas.microsoft.com/office/word/2010/wordml" w:rsidRPr="005342E4" w:rsidR="005342E4" w:rsidP="00FA0711" w:rsidRDefault="005342E4" w14:paraId="1F3B1409" wp14:textId="77777777">
      <w:pPr>
        <w:rPr>
          <w:rFonts w:cs="Arial" w:asciiTheme="majorHAnsi" w:hAnsiTheme="majorHAnsi" w:eastAsiaTheme="majorEastAsia"/>
          <w:iCs/>
          <w:color w:val="243F60" w:themeColor="accent1" w:themeShade="7F"/>
          <w:sz w:val="22"/>
        </w:rPr>
      </w:pPr>
    </w:p>
    <w:p xmlns:wp14="http://schemas.microsoft.com/office/word/2010/wordml" w:rsidR="00837B68" w:rsidP="00837B68" w:rsidRDefault="00837B68" w14:paraId="562C75D1" wp14:textId="77777777">
      <w:pPr>
        <w:rPr>
          <w:rFonts w:cs="Arial" w:asciiTheme="majorHAnsi" w:hAnsiTheme="majorHAnsi" w:eastAsiaTheme="majorEastAsia"/>
          <w:i/>
          <w:iCs/>
          <w:color w:val="243F60" w:themeColor="accent1" w:themeShade="7F"/>
          <w:sz w:val="22"/>
        </w:rPr>
      </w:pPr>
    </w:p>
    <w:p xmlns:wp14="http://schemas.microsoft.com/office/word/2010/wordml" w:rsidRPr="00FA0711" w:rsidR="00BA7A7E" w:rsidP="005342E4" w:rsidRDefault="00BA7A7E" w14:paraId="664355AD" wp14:textId="77777777"/>
    <w:sectPr w:rsidRPr="00FA0711" w:rsidR="00BA7A7E" w:rsidSect="006254B9">
      <w:footerReference w:type="default" r:id="rId8"/>
      <w:pgSz w:w="11909" w:h="16834" w:orient="portrait" w:code="9"/>
      <w:pgMar w:top="567" w:right="1134" w:bottom="567" w:left="1134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F70EF2" w:rsidRDefault="00F70EF2" w14:paraId="7DF4E37C" wp14:textId="77777777">
      <w:r>
        <w:separator/>
      </w:r>
    </w:p>
  </w:endnote>
  <w:endnote w:type="continuationSeparator" w:id="0">
    <w:p xmlns:wp14="http://schemas.microsoft.com/office/word/2010/wordml" w:rsidR="00F70EF2" w:rsidRDefault="00F70EF2" w14:paraId="44FB30F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777130" w:rsidR="003138C8" w:rsidP="00777130" w:rsidRDefault="003138C8" w14:paraId="1A965116" wp14:textId="77777777">
    <w:pPr>
      <w:pStyle w:val="Footer"/>
    </w:pPr>
    <w:bookmarkStart w:name="PRIMARYFOOTERSPECEND1" w:id="1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F70EF2" w:rsidRDefault="00F70EF2" w14:paraId="1DA6542E" wp14:textId="77777777">
      <w:r>
        <w:separator/>
      </w:r>
    </w:p>
  </w:footnote>
  <w:footnote w:type="continuationSeparator" w:id="0">
    <w:p xmlns:wp14="http://schemas.microsoft.com/office/word/2010/wordml" w:rsidR="00F70EF2" w:rsidRDefault="00F70EF2" w14:paraId="3041E394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48E"/>
    <w:multiLevelType w:val="hybridMultilevel"/>
    <w:tmpl w:val="F2E28C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C5A27"/>
    <w:multiLevelType w:val="hybridMultilevel"/>
    <w:tmpl w:val="CD48E3EA"/>
    <w:lvl w:ilvl="0" w:tplc="E4844274">
      <w:start w:val="3"/>
      <w:numFmt w:val="decimal"/>
      <w:lvlText w:val="%1.1"/>
      <w:lvlJc w:val="left"/>
      <w:pPr>
        <w:ind w:left="180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531A6F"/>
    <w:multiLevelType w:val="hybridMultilevel"/>
    <w:tmpl w:val="78283B92"/>
    <w:lvl w:ilvl="0" w:tplc="040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" w15:restartNumberingAfterBreak="0">
    <w:nsid w:val="2E8B5966"/>
    <w:multiLevelType w:val="hybridMultilevel"/>
    <w:tmpl w:val="CEE238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C00F6"/>
    <w:multiLevelType w:val="multilevel"/>
    <w:tmpl w:val="023AE9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0080"/>
        </w:tabs>
        <w:ind w:left="10080" w:hanging="252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 w:cs="Times New Roman"/>
      </w:rPr>
    </w:lvl>
  </w:abstractNum>
  <w:abstractNum w:abstractNumId="5" w15:restartNumberingAfterBreak="0">
    <w:nsid w:val="3B7C4CB5"/>
    <w:multiLevelType w:val="hybridMultilevel"/>
    <w:tmpl w:val="0A4A1284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40DC72B7"/>
    <w:multiLevelType w:val="hybridMultilevel"/>
    <w:tmpl w:val="B5564930"/>
    <w:lvl w:ilvl="0" w:tplc="240C68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E7F44EF"/>
    <w:multiLevelType w:val="hybridMultilevel"/>
    <w:tmpl w:val="30A24372"/>
    <w:lvl w:ilvl="0" w:tplc="C7F230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E1A0E0B"/>
    <w:multiLevelType w:val="hybridMultilevel"/>
    <w:tmpl w:val="062E94D2"/>
    <w:lvl w:ilvl="0" w:tplc="80D85A70">
      <w:start w:val="3"/>
      <w:numFmt w:val="decimal"/>
      <w:lvlText w:val="%1.2"/>
      <w:lvlJc w:val="left"/>
      <w:pPr>
        <w:ind w:left="180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IdMacAtCleanup w:val="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BE"/>
    <w:rsid w:val="000022A9"/>
    <w:rsid w:val="00004A4B"/>
    <w:rsid w:val="00012FE3"/>
    <w:rsid w:val="00015B82"/>
    <w:rsid w:val="00023485"/>
    <w:rsid w:val="00024E03"/>
    <w:rsid w:val="00025A80"/>
    <w:rsid w:val="000300AD"/>
    <w:rsid w:val="0003278D"/>
    <w:rsid w:val="0004342D"/>
    <w:rsid w:val="00045C3E"/>
    <w:rsid w:val="00046487"/>
    <w:rsid w:val="000479BC"/>
    <w:rsid w:val="00053BE2"/>
    <w:rsid w:val="00057103"/>
    <w:rsid w:val="00061FE4"/>
    <w:rsid w:val="000632C4"/>
    <w:rsid w:val="0006614E"/>
    <w:rsid w:val="0006626E"/>
    <w:rsid w:val="000819C9"/>
    <w:rsid w:val="00087703"/>
    <w:rsid w:val="00087AC8"/>
    <w:rsid w:val="00092464"/>
    <w:rsid w:val="00093423"/>
    <w:rsid w:val="0009532D"/>
    <w:rsid w:val="000A3178"/>
    <w:rsid w:val="000A3CFD"/>
    <w:rsid w:val="000A51CF"/>
    <w:rsid w:val="000A65FF"/>
    <w:rsid w:val="000B5659"/>
    <w:rsid w:val="000B5D6B"/>
    <w:rsid w:val="000B7BB0"/>
    <w:rsid w:val="000C635F"/>
    <w:rsid w:val="000C6F8D"/>
    <w:rsid w:val="000D3443"/>
    <w:rsid w:val="000E7EEC"/>
    <w:rsid w:val="000F1ADC"/>
    <w:rsid w:val="000F7C90"/>
    <w:rsid w:val="0010466D"/>
    <w:rsid w:val="00105766"/>
    <w:rsid w:val="00106B26"/>
    <w:rsid w:val="0011337C"/>
    <w:rsid w:val="00114548"/>
    <w:rsid w:val="00121983"/>
    <w:rsid w:val="00123502"/>
    <w:rsid w:val="001247E9"/>
    <w:rsid w:val="00127145"/>
    <w:rsid w:val="0013079B"/>
    <w:rsid w:val="00134061"/>
    <w:rsid w:val="001365C2"/>
    <w:rsid w:val="00136A43"/>
    <w:rsid w:val="00145E25"/>
    <w:rsid w:val="00153C1A"/>
    <w:rsid w:val="0015563F"/>
    <w:rsid w:val="0015691B"/>
    <w:rsid w:val="00157CE9"/>
    <w:rsid w:val="0016369E"/>
    <w:rsid w:val="001645BD"/>
    <w:rsid w:val="001655E5"/>
    <w:rsid w:val="0016712F"/>
    <w:rsid w:val="0017175E"/>
    <w:rsid w:val="00176473"/>
    <w:rsid w:val="0018309B"/>
    <w:rsid w:val="00183333"/>
    <w:rsid w:val="00185B93"/>
    <w:rsid w:val="0018682E"/>
    <w:rsid w:val="0019158F"/>
    <w:rsid w:val="0019501D"/>
    <w:rsid w:val="001958B4"/>
    <w:rsid w:val="001A0345"/>
    <w:rsid w:val="001A144D"/>
    <w:rsid w:val="001A3DFD"/>
    <w:rsid w:val="001A4479"/>
    <w:rsid w:val="001A64F2"/>
    <w:rsid w:val="001B4C61"/>
    <w:rsid w:val="001B55C6"/>
    <w:rsid w:val="001C038E"/>
    <w:rsid w:val="001C33E7"/>
    <w:rsid w:val="001C440B"/>
    <w:rsid w:val="001C6D90"/>
    <w:rsid w:val="001C76F2"/>
    <w:rsid w:val="001D7974"/>
    <w:rsid w:val="001D7F51"/>
    <w:rsid w:val="001E70E9"/>
    <w:rsid w:val="001F6AD6"/>
    <w:rsid w:val="00200BC6"/>
    <w:rsid w:val="00205B47"/>
    <w:rsid w:val="002064D2"/>
    <w:rsid w:val="00207886"/>
    <w:rsid w:val="00210841"/>
    <w:rsid w:val="00212F83"/>
    <w:rsid w:val="00214AA2"/>
    <w:rsid w:val="00216A5E"/>
    <w:rsid w:val="002249EB"/>
    <w:rsid w:val="00225DE2"/>
    <w:rsid w:val="0023036D"/>
    <w:rsid w:val="00235346"/>
    <w:rsid w:val="00242F11"/>
    <w:rsid w:val="002477E8"/>
    <w:rsid w:val="0025357D"/>
    <w:rsid w:val="00253C18"/>
    <w:rsid w:val="00254D35"/>
    <w:rsid w:val="00256718"/>
    <w:rsid w:val="00257765"/>
    <w:rsid w:val="00265AD0"/>
    <w:rsid w:val="00267126"/>
    <w:rsid w:val="0027538D"/>
    <w:rsid w:val="00282009"/>
    <w:rsid w:val="002853C1"/>
    <w:rsid w:val="002855E1"/>
    <w:rsid w:val="00286765"/>
    <w:rsid w:val="0029230A"/>
    <w:rsid w:val="00293E12"/>
    <w:rsid w:val="00294E1A"/>
    <w:rsid w:val="002A0094"/>
    <w:rsid w:val="002A2755"/>
    <w:rsid w:val="002A71DB"/>
    <w:rsid w:val="002C2B06"/>
    <w:rsid w:val="002C3A0F"/>
    <w:rsid w:val="002D0C1B"/>
    <w:rsid w:val="002D341A"/>
    <w:rsid w:val="002D4952"/>
    <w:rsid w:val="002D7C58"/>
    <w:rsid w:val="002E2AF6"/>
    <w:rsid w:val="002E5403"/>
    <w:rsid w:val="003056D3"/>
    <w:rsid w:val="003138C8"/>
    <w:rsid w:val="003221F9"/>
    <w:rsid w:val="00325A70"/>
    <w:rsid w:val="003272CF"/>
    <w:rsid w:val="00335C0C"/>
    <w:rsid w:val="00351241"/>
    <w:rsid w:val="0035206A"/>
    <w:rsid w:val="0035364C"/>
    <w:rsid w:val="00371968"/>
    <w:rsid w:val="003735BE"/>
    <w:rsid w:val="00375B02"/>
    <w:rsid w:val="0039274F"/>
    <w:rsid w:val="003B6B35"/>
    <w:rsid w:val="003B729A"/>
    <w:rsid w:val="003B7CD4"/>
    <w:rsid w:val="003C067B"/>
    <w:rsid w:val="003C250F"/>
    <w:rsid w:val="003C6020"/>
    <w:rsid w:val="003C6D34"/>
    <w:rsid w:val="003D0FE9"/>
    <w:rsid w:val="003E0D78"/>
    <w:rsid w:val="003F0B61"/>
    <w:rsid w:val="003F18ED"/>
    <w:rsid w:val="003F7E94"/>
    <w:rsid w:val="00400237"/>
    <w:rsid w:val="00400A93"/>
    <w:rsid w:val="00403ACA"/>
    <w:rsid w:val="00405AA9"/>
    <w:rsid w:val="00420846"/>
    <w:rsid w:val="0042691A"/>
    <w:rsid w:val="00435350"/>
    <w:rsid w:val="00441A78"/>
    <w:rsid w:val="00464F13"/>
    <w:rsid w:val="004847C5"/>
    <w:rsid w:val="00491A2A"/>
    <w:rsid w:val="0049780E"/>
    <w:rsid w:val="004A0E11"/>
    <w:rsid w:val="004A3D5C"/>
    <w:rsid w:val="004A76AF"/>
    <w:rsid w:val="004B21B3"/>
    <w:rsid w:val="004C14A8"/>
    <w:rsid w:val="004C20DB"/>
    <w:rsid w:val="004D0E61"/>
    <w:rsid w:val="004D5CD4"/>
    <w:rsid w:val="004E3C0E"/>
    <w:rsid w:val="004E42B6"/>
    <w:rsid w:val="004F10FC"/>
    <w:rsid w:val="004F1F44"/>
    <w:rsid w:val="005052C4"/>
    <w:rsid w:val="005066DE"/>
    <w:rsid w:val="00512B33"/>
    <w:rsid w:val="00531278"/>
    <w:rsid w:val="005342E4"/>
    <w:rsid w:val="005432E5"/>
    <w:rsid w:val="005436BC"/>
    <w:rsid w:val="005446DB"/>
    <w:rsid w:val="005457C3"/>
    <w:rsid w:val="0055438B"/>
    <w:rsid w:val="00556C01"/>
    <w:rsid w:val="00557777"/>
    <w:rsid w:val="00560E48"/>
    <w:rsid w:val="00562057"/>
    <w:rsid w:val="00573B98"/>
    <w:rsid w:val="00583005"/>
    <w:rsid w:val="00583906"/>
    <w:rsid w:val="00594212"/>
    <w:rsid w:val="005A625B"/>
    <w:rsid w:val="005A7265"/>
    <w:rsid w:val="005B35F4"/>
    <w:rsid w:val="005B5763"/>
    <w:rsid w:val="005B6BE1"/>
    <w:rsid w:val="005C293E"/>
    <w:rsid w:val="005D2BAF"/>
    <w:rsid w:val="005D66E9"/>
    <w:rsid w:val="005E43BC"/>
    <w:rsid w:val="005E6136"/>
    <w:rsid w:val="005E7036"/>
    <w:rsid w:val="005E7A98"/>
    <w:rsid w:val="005F44AC"/>
    <w:rsid w:val="005F60F7"/>
    <w:rsid w:val="00602459"/>
    <w:rsid w:val="00606FFE"/>
    <w:rsid w:val="00614C8D"/>
    <w:rsid w:val="00617AB7"/>
    <w:rsid w:val="006254B9"/>
    <w:rsid w:val="00637831"/>
    <w:rsid w:val="006405FF"/>
    <w:rsid w:val="00642118"/>
    <w:rsid w:val="00642B8A"/>
    <w:rsid w:val="00642DEC"/>
    <w:rsid w:val="00650231"/>
    <w:rsid w:val="00656FFF"/>
    <w:rsid w:val="0066093A"/>
    <w:rsid w:val="00663E56"/>
    <w:rsid w:val="00670F11"/>
    <w:rsid w:val="0068083F"/>
    <w:rsid w:val="00681AE2"/>
    <w:rsid w:val="006834AD"/>
    <w:rsid w:val="00691E8A"/>
    <w:rsid w:val="00693167"/>
    <w:rsid w:val="00695712"/>
    <w:rsid w:val="006A3DE5"/>
    <w:rsid w:val="006B5902"/>
    <w:rsid w:val="006C630D"/>
    <w:rsid w:val="006D5081"/>
    <w:rsid w:val="006E4B83"/>
    <w:rsid w:val="006F0B25"/>
    <w:rsid w:val="006F3A8D"/>
    <w:rsid w:val="00700D46"/>
    <w:rsid w:val="00702EC4"/>
    <w:rsid w:val="00703902"/>
    <w:rsid w:val="007112D9"/>
    <w:rsid w:val="00711409"/>
    <w:rsid w:val="007166D2"/>
    <w:rsid w:val="00723FBB"/>
    <w:rsid w:val="00725D62"/>
    <w:rsid w:val="0073495B"/>
    <w:rsid w:val="00761572"/>
    <w:rsid w:val="00764B02"/>
    <w:rsid w:val="007746E3"/>
    <w:rsid w:val="00777130"/>
    <w:rsid w:val="00782B3D"/>
    <w:rsid w:val="0078311B"/>
    <w:rsid w:val="00786CA9"/>
    <w:rsid w:val="007A7747"/>
    <w:rsid w:val="007B0845"/>
    <w:rsid w:val="007B0EA6"/>
    <w:rsid w:val="007B1824"/>
    <w:rsid w:val="007C3406"/>
    <w:rsid w:val="007D586D"/>
    <w:rsid w:val="007D7289"/>
    <w:rsid w:val="007E5142"/>
    <w:rsid w:val="007E5583"/>
    <w:rsid w:val="007F10C1"/>
    <w:rsid w:val="007F11D7"/>
    <w:rsid w:val="007F22F4"/>
    <w:rsid w:val="007F240D"/>
    <w:rsid w:val="007F4938"/>
    <w:rsid w:val="0080557F"/>
    <w:rsid w:val="00820162"/>
    <w:rsid w:val="00823D64"/>
    <w:rsid w:val="00830A38"/>
    <w:rsid w:val="00834017"/>
    <w:rsid w:val="0083430D"/>
    <w:rsid w:val="008357D9"/>
    <w:rsid w:val="00837B68"/>
    <w:rsid w:val="008434BE"/>
    <w:rsid w:val="00852435"/>
    <w:rsid w:val="00863AA4"/>
    <w:rsid w:val="0089046D"/>
    <w:rsid w:val="00895D07"/>
    <w:rsid w:val="008A2237"/>
    <w:rsid w:val="008A2640"/>
    <w:rsid w:val="008B3D96"/>
    <w:rsid w:val="008C38A3"/>
    <w:rsid w:val="008E0CF6"/>
    <w:rsid w:val="008E0EA7"/>
    <w:rsid w:val="008E1CEC"/>
    <w:rsid w:val="008E3DC2"/>
    <w:rsid w:val="008F035D"/>
    <w:rsid w:val="008F13C6"/>
    <w:rsid w:val="0090393D"/>
    <w:rsid w:val="009144AA"/>
    <w:rsid w:val="00914741"/>
    <w:rsid w:val="009321F7"/>
    <w:rsid w:val="00936692"/>
    <w:rsid w:val="00944325"/>
    <w:rsid w:val="00951700"/>
    <w:rsid w:val="00951AE1"/>
    <w:rsid w:val="0095413E"/>
    <w:rsid w:val="00955B33"/>
    <w:rsid w:val="009605F2"/>
    <w:rsid w:val="009651F9"/>
    <w:rsid w:val="00967884"/>
    <w:rsid w:val="00972BF5"/>
    <w:rsid w:val="00976098"/>
    <w:rsid w:val="00983C8B"/>
    <w:rsid w:val="00985699"/>
    <w:rsid w:val="0099360F"/>
    <w:rsid w:val="00993C8D"/>
    <w:rsid w:val="00996F7B"/>
    <w:rsid w:val="009A14F1"/>
    <w:rsid w:val="009B25DF"/>
    <w:rsid w:val="009D06D4"/>
    <w:rsid w:val="009D0E13"/>
    <w:rsid w:val="009D70EE"/>
    <w:rsid w:val="009E22C5"/>
    <w:rsid w:val="009E429D"/>
    <w:rsid w:val="009E5D01"/>
    <w:rsid w:val="009F58CD"/>
    <w:rsid w:val="009F596E"/>
    <w:rsid w:val="00A018A9"/>
    <w:rsid w:val="00A021AA"/>
    <w:rsid w:val="00A023B8"/>
    <w:rsid w:val="00A16615"/>
    <w:rsid w:val="00A2209B"/>
    <w:rsid w:val="00A22126"/>
    <w:rsid w:val="00A25FCA"/>
    <w:rsid w:val="00A268CF"/>
    <w:rsid w:val="00A34E75"/>
    <w:rsid w:val="00A437B2"/>
    <w:rsid w:val="00A44FD2"/>
    <w:rsid w:val="00A50C84"/>
    <w:rsid w:val="00A51D66"/>
    <w:rsid w:val="00A561A6"/>
    <w:rsid w:val="00A670F6"/>
    <w:rsid w:val="00A733FB"/>
    <w:rsid w:val="00A742E1"/>
    <w:rsid w:val="00A81C01"/>
    <w:rsid w:val="00A86AD3"/>
    <w:rsid w:val="00A902E9"/>
    <w:rsid w:val="00A9311E"/>
    <w:rsid w:val="00A93F37"/>
    <w:rsid w:val="00A9585E"/>
    <w:rsid w:val="00AB1080"/>
    <w:rsid w:val="00AB3815"/>
    <w:rsid w:val="00AB392A"/>
    <w:rsid w:val="00AB71CA"/>
    <w:rsid w:val="00AC34EF"/>
    <w:rsid w:val="00AC3F9A"/>
    <w:rsid w:val="00AC6A59"/>
    <w:rsid w:val="00AC7D96"/>
    <w:rsid w:val="00AE393B"/>
    <w:rsid w:val="00AF5291"/>
    <w:rsid w:val="00B00988"/>
    <w:rsid w:val="00B13CBE"/>
    <w:rsid w:val="00B14D1E"/>
    <w:rsid w:val="00B250CB"/>
    <w:rsid w:val="00B315C0"/>
    <w:rsid w:val="00B3283D"/>
    <w:rsid w:val="00B436B7"/>
    <w:rsid w:val="00B43FFA"/>
    <w:rsid w:val="00B6548C"/>
    <w:rsid w:val="00B67326"/>
    <w:rsid w:val="00B71C70"/>
    <w:rsid w:val="00B728F8"/>
    <w:rsid w:val="00B86FAA"/>
    <w:rsid w:val="00B90850"/>
    <w:rsid w:val="00B93B9D"/>
    <w:rsid w:val="00B940FF"/>
    <w:rsid w:val="00B94358"/>
    <w:rsid w:val="00BA7A7E"/>
    <w:rsid w:val="00BC1BAF"/>
    <w:rsid w:val="00BC4589"/>
    <w:rsid w:val="00BC760F"/>
    <w:rsid w:val="00BD1015"/>
    <w:rsid w:val="00BE13B4"/>
    <w:rsid w:val="00BE21CB"/>
    <w:rsid w:val="00BE2ADA"/>
    <w:rsid w:val="00BE3261"/>
    <w:rsid w:val="00BE73F1"/>
    <w:rsid w:val="00BF1E79"/>
    <w:rsid w:val="00BF342E"/>
    <w:rsid w:val="00BF5C17"/>
    <w:rsid w:val="00C00E71"/>
    <w:rsid w:val="00C05E1D"/>
    <w:rsid w:val="00C1043F"/>
    <w:rsid w:val="00C17073"/>
    <w:rsid w:val="00C21EC7"/>
    <w:rsid w:val="00C41D5E"/>
    <w:rsid w:val="00C4201F"/>
    <w:rsid w:val="00C42B3D"/>
    <w:rsid w:val="00C448DF"/>
    <w:rsid w:val="00C4748E"/>
    <w:rsid w:val="00C60643"/>
    <w:rsid w:val="00C61A77"/>
    <w:rsid w:val="00C6316A"/>
    <w:rsid w:val="00C6345B"/>
    <w:rsid w:val="00C63A17"/>
    <w:rsid w:val="00C77988"/>
    <w:rsid w:val="00C823FC"/>
    <w:rsid w:val="00C94655"/>
    <w:rsid w:val="00CA009A"/>
    <w:rsid w:val="00CA690D"/>
    <w:rsid w:val="00CA6EF9"/>
    <w:rsid w:val="00CB0A00"/>
    <w:rsid w:val="00CB381F"/>
    <w:rsid w:val="00CD0AEE"/>
    <w:rsid w:val="00CD25C9"/>
    <w:rsid w:val="00CD67E4"/>
    <w:rsid w:val="00CD6E52"/>
    <w:rsid w:val="00CE0570"/>
    <w:rsid w:val="00CE1ACC"/>
    <w:rsid w:val="00CE2A9C"/>
    <w:rsid w:val="00CE30CE"/>
    <w:rsid w:val="00CE3128"/>
    <w:rsid w:val="00CE33EC"/>
    <w:rsid w:val="00CE4D3D"/>
    <w:rsid w:val="00CF326A"/>
    <w:rsid w:val="00D10714"/>
    <w:rsid w:val="00D14D64"/>
    <w:rsid w:val="00D167E5"/>
    <w:rsid w:val="00D325E9"/>
    <w:rsid w:val="00D35488"/>
    <w:rsid w:val="00D376C5"/>
    <w:rsid w:val="00D42D3D"/>
    <w:rsid w:val="00D46077"/>
    <w:rsid w:val="00D462DC"/>
    <w:rsid w:val="00D51A0B"/>
    <w:rsid w:val="00D56262"/>
    <w:rsid w:val="00D708DB"/>
    <w:rsid w:val="00D73858"/>
    <w:rsid w:val="00D900B9"/>
    <w:rsid w:val="00D96A5E"/>
    <w:rsid w:val="00DA39B6"/>
    <w:rsid w:val="00DA3F19"/>
    <w:rsid w:val="00DA747F"/>
    <w:rsid w:val="00DB49C1"/>
    <w:rsid w:val="00DC2164"/>
    <w:rsid w:val="00DD496E"/>
    <w:rsid w:val="00DE2055"/>
    <w:rsid w:val="00DF2011"/>
    <w:rsid w:val="00DF262D"/>
    <w:rsid w:val="00E003BD"/>
    <w:rsid w:val="00E06050"/>
    <w:rsid w:val="00E2090C"/>
    <w:rsid w:val="00E25761"/>
    <w:rsid w:val="00E27041"/>
    <w:rsid w:val="00E315AD"/>
    <w:rsid w:val="00E3294B"/>
    <w:rsid w:val="00E34744"/>
    <w:rsid w:val="00E35804"/>
    <w:rsid w:val="00E433A3"/>
    <w:rsid w:val="00E44337"/>
    <w:rsid w:val="00E45ED1"/>
    <w:rsid w:val="00E553A7"/>
    <w:rsid w:val="00E66779"/>
    <w:rsid w:val="00E82AB3"/>
    <w:rsid w:val="00E836B9"/>
    <w:rsid w:val="00E83F72"/>
    <w:rsid w:val="00E944AA"/>
    <w:rsid w:val="00E96847"/>
    <w:rsid w:val="00EA2817"/>
    <w:rsid w:val="00EA3C60"/>
    <w:rsid w:val="00EA6D5F"/>
    <w:rsid w:val="00EB1E21"/>
    <w:rsid w:val="00EB7D98"/>
    <w:rsid w:val="00EC08E0"/>
    <w:rsid w:val="00ED09FB"/>
    <w:rsid w:val="00ED18CB"/>
    <w:rsid w:val="00ED23B5"/>
    <w:rsid w:val="00ED7906"/>
    <w:rsid w:val="00ED7F0F"/>
    <w:rsid w:val="00EE3CD3"/>
    <w:rsid w:val="00EE3EB7"/>
    <w:rsid w:val="00EE4FD7"/>
    <w:rsid w:val="00F02359"/>
    <w:rsid w:val="00F073CD"/>
    <w:rsid w:val="00F073F6"/>
    <w:rsid w:val="00F07FDF"/>
    <w:rsid w:val="00F17ABC"/>
    <w:rsid w:val="00F227D2"/>
    <w:rsid w:val="00F24A15"/>
    <w:rsid w:val="00F254AF"/>
    <w:rsid w:val="00F36705"/>
    <w:rsid w:val="00F40458"/>
    <w:rsid w:val="00F40E7B"/>
    <w:rsid w:val="00F456A8"/>
    <w:rsid w:val="00F50676"/>
    <w:rsid w:val="00F544B7"/>
    <w:rsid w:val="00F60ADA"/>
    <w:rsid w:val="00F621CE"/>
    <w:rsid w:val="00F70EF2"/>
    <w:rsid w:val="00F73CEF"/>
    <w:rsid w:val="00F77BCC"/>
    <w:rsid w:val="00F8052B"/>
    <w:rsid w:val="00F858F3"/>
    <w:rsid w:val="00F92116"/>
    <w:rsid w:val="00F92EEB"/>
    <w:rsid w:val="00FA0711"/>
    <w:rsid w:val="00FA313D"/>
    <w:rsid w:val="00FB04B6"/>
    <w:rsid w:val="00FB166D"/>
    <w:rsid w:val="00FB243A"/>
    <w:rsid w:val="00FB297C"/>
    <w:rsid w:val="00FB43C6"/>
    <w:rsid w:val="00FB5F5B"/>
    <w:rsid w:val="00FC4F07"/>
    <w:rsid w:val="00FD0820"/>
    <w:rsid w:val="00FD3540"/>
    <w:rsid w:val="00FD43BC"/>
    <w:rsid w:val="00FD4594"/>
    <w:rsid w:val="00FD496F"/>
    <w:rsid w:val="00FE5620"/>
    <w:rsid w:val="00FF61D3"/>
    <w:rsid w:val="057C3F6E"/>
    <w:rsid w:val="0AFF3016"/>
    <w:rsid w:val="47D9651E"/>
    <w:rsid w:val="7DB3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022536AC"/>
  <w15:docId w15:val="{D165EFC0-A125-4FC3-8A69-5BB6343D93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13CBE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65F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65F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3CB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E34744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E34744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E34744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34744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locked/>
    <w:rsid w:val="00ED7F0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styleId="Heading2Char" w:customStyle="1">
    <w:name w:val="Heading 2 Char"/>
    <w:basedOn w:val="DefaultParagraphFont"/>
    <w:link w:val="Heading2"/>
    <w:uiPriority w:val="99"/>
    <w:semiHidden/>
    <w:locked/>
    <w:rsid w:val="00ED7F0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Heading3Char" w:customStyle="1">
    <w:name w:val="Heading 3 Char"/>
    <w:basedOn w:val="DefaultParagraphFont"/>
    <w:link w:val="Heading3"/>
    <w:uiPriority w:val="99"/>
    <w:semiHidden/>
    <w:locked/>
    <w:rsid w:val="00ED7F0F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rsid w:val="00B13CBE"/>
    <w:rPr>
      <w:sz w:val="19"/>
      <w:szCs w:val="19"/>
    </w:rPr>
  </w:style>
  <w:style w:type="character" w:styleId="BodyTextChar" w:customStyle="1">
    <w:name w:val="Body Text Char"/>
    <w:basedOn w:val="DefaultParagraphFont"/>
    <w:link w:val="BodyText"/>
    <w:locked/>
    <w:rsid w:val="00ED7F0F"/>
    <w:rPr>
      <w:rFonts w:ascii="Arial" w:hAnsi="Arial" w:cs="Times New Roman"/>
      <w:sz w:val="24"/>
      <w:szCs w:val="24"/>
      <w:lang w:val="en-US" w:eastAsia="en-US"/>
    </w:rPr>
  </w:style>
  <w:style w:type="character" w:styleId="FieldTextChar" w:customStyle="1">
    <w:name w:val="Field Text Char"/>
    <w:basedOn w:val="DefaultParagraphFont"/>
    <w:link w:val="FieldText"/>
    <w:uiPriority w:val="99"/>
    <w:locked/>
    <w:rsid w:val="00B13CBE"/>
    <w:rPr>
      <w:rFonts w:ascii="Arial" w:hAnsi="Arial" w:cs="Arial"/>
      <w:b/>
      <w:sz w:val="19"/>
      <w:szCs w:val="19"/>
      <w:lang w:val="en-US" w:eastAsia="en-US" w:bidi="ar-SA"/>
    </w:rPr>
  </w:style>
  <w:style w:type="paragraph" w:styleId="FieldText" w:customStyle="1">
    <w:name w:val="Field Text"/>
    <w:basedOn w:val="Normal"/>
    <w:link w:val="FieldTextChar"/>
    <w:uiPriority w:val="99"/>
    <w:rsid w:val="00B13CBE"/>
    <w:rPr>
      <w:rFonts w:cs="Arial"/>
      <w:b/>
      <w:sz w:val="19"/>
      <w:szCs w:val="19"/>
    </w:rPr>
  </w:style>
  <w:style w:type="paragraph" w:styleId="Header">
    <w:name w:val="header"/>
    <w:basedOn w:val="Normal"/>
    <w:link w:val="HeaderChar"/>
    <w:uiPriority w:val="99"/>
    <w:rsid w:val="00FD3540"/>
    <w:pPr>
      <w:tabs>
        <w:tab w:val="center" w:pos="4153"/>
        <w:tab w:val="right" w:pos="8306"/>
      </w:tabs>
    </w:pPr>
  </w:style>
  <w:style w:type="character" w:styleId="HeaderChar" w:customStyle="1">
    <w:name w:val="Header Char"/>
    <w:basedOn w:val="DefaultParagraphFont"/>
    <w:link w:val="Header"/>
    <w:uiPriority w:val="99"/>
    <w:locked/>
    <w:rsid w:val="00ED7F0F"/>
    <w:rPr>
      <w:rFonts w:ascii="Arial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D3540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locked/>
    <w:rsid w:val="00ED7F0F"/>
    <w:rPr>
      <w:rFonts w:ascii="Arial" w:hAnsi="Arial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0A65FF"/>
    <w:pPr>
      <w:jc w:val="center"/>
    </w:pPr>
    <w:rPr>
      <w:b/>
      <w:bCs/>
      <w:sz w:val="28"/>
      <w:lang w:val="en-AU"/>
    </w:rPr>
  </w:style>
  <w:style w:type="character" w:styleId="TitleChar" w:customStyle="1">
    <w:name w:val="Title Char"/>
    <w:basedOn w:val="DefaultParagraphFont"/>
    <w:link w:val="Title"/>
    <w:uiPriority w:val="99"/>
    <w:locked/>
    <w:rsid w:val="00ED7F0F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025A80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locked/>
    <w:rsid w:val="00ED7F0F"/>
    <w:rPr>
      <w:rFonts w:ascii="Arial" w:hAnsi="Arial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025A80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locked/>
    <w:rsid w:val="00ED7F0F"/>
    <w:rPr>
      <w:rFonts w:ascii="Arial" w:hAnsi="Arial"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025A80"/>
    <w:pPr>
      <w:spacing w:after="120"/>
      <w:ind w:left="360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locked/>
    <w:rsid w:val="00ED7F0F"/>
    <w:rPr>
      <w:rFonts w:ascii="Arial" w:hAnsi="Arial" w:cs="Times New Roman"/>
      <w:sz w:val="16"/>
      <w:szCs w:val="16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025A80"/>
    <w:pPr>
      <w:jc w:val="center"/>
    </w:pPr>
    <w:rPr>
      <w:rFonts w:cs="Arial"/>
      <w:b/>
      <w:bCs/>
      <w:sz w:val="28"/>
      <w:lang w:val="en-AU"/>
    </w:rPr>
  </w:style>
  <w:style w:type="character" w:styleId="SubtitleChar" w:customStyle="1">
    <w:name w:val="Subtitle Char"/>
    <w:basedOn w:val="DefaultParagraphFont"/>
    <w:link w:val="Subtitle"/>
    <w:uiPriority w:val="99"/>
    <w:locked/>
    <w:rsid w:val="00ED7F0F"/>
    <w:rPr>
      <w:rFonts w:ascii="Cambria" w:hAnsi="Cambria" w:cs="Times New Roman"/>
      <w:sz w:val="24"/>
      <w:szCs w:val="24"/>
      <w:lang w:val="en-US" w:eastAsia="en-US"/>
    </w:rPr>
  </w:style>
  <w:style w:type="paragraph" w:styleId="Biography" w:customStyle="1">
    <w:name w:val="Biography"/>
    <w:basedOn w:val="Normal"/>
    <w:uiPriority w:val="99"/>
    <w:rsid w:val="00025A80"/>
    <w:pPr>
      <w:spacing w:before="20"/>
    </w:pPr>
    <w:rPr>
      <w:rFonts w:ascii="Times New Roman" w:hAnsi="Times New Roman"/>
      <w:lang w:val="en-AU"/>
    </w:rPr>
  </w:style>
  <w:style w:type="table" w:styleId="TableGrid">
    <w:name w:val="Table Grid"/>
    <w:basedOn w:val="TableNormal"/>
    <w:uiPriority w:val="99"/>
    <w:rsid w:val="00FC4F07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AHeading">
    <w:name w:val="toa heading"/>
    <w:basedOn w:val="Normal"/>
    <w:next w:val="Normal"/>
    <w:uiPriority w:val="99"/>
    <w:semiHidden/>
    <w:rsid w:val="005C293E"/>
    <w:pPr>
      <w:tabs>
        <w:tab w:val="left" w:pos="9000"/>
        <w:tab w:val="right" w:pos="9360"/>
      </w:tabs>
      <w:suppressAutoHyphens/>
      <w:jc w:val="both"/>
    </w:pPr>
    <w:rPr>
      <w:rFonts w:ascii="Times New Roman" w:hAnsi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C293E"/>
    <w:pPr>
      <w:jc w:val="both"/>
    </w:pPr>
    <w:rPr>
      <w:rFonts w:ascii="Times New Roman" w:hAnsi="Times New Roman"/>
      <w:sz w:val="20"/>
      <w:szCs w:val="20"/>
      <w:lang w:val="en-AU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locked/>
    <w:rsid w:val="00ED7F0F"/>
    <w:rPr>
      <w:rFonts w:ascii="Arial" w:hAnsi="Arial" w:cs="Times New Roman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9144AA"/>
    <w:rPr>
      <w:rFonts w:ascii="Courier New" w:hAnsi="Courier New"/>
      <w:sz w:val="20"/>
      <w:szCs w:val="20"/>
      <w:lang w:val="en-AU"/>
    </w:rPr>
  </w:style>
  <w:style w:type="character" w:styleId="PlainTextChar" w:customStyle="1">
    <w:name w:val="Plain Text Char"/>
    <w:basedOn w:val="DefaultParagraphFont"/>
    <w:link w:val="PlainText"/>
    <w:uiPriority w:val="99"/>
    <w:semiHidden/>
    <w:locked/>
    <w:rsid w:val="00ED7F0F"/>
    <w:rPr>
      <w:rFonts w:ascii="Courier New" w:hAnsi="Courier New" w:cs="Courier New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B25D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ED7F0F"/>
    <w:rPr>
      <w:rFonts w:cs="Times New Roman"/>
      <w:sz w:val="2"/>
      <w:lang w:val="en-US" w:eastAsia="en-US"/>
    </w:rPr>
  </w:style>
  <w:style w:type="paragraph" w:styleId="ListParagraph">
    <w:name w:val="List Paragraph"/>
    <w:basedOn w:val="Normal"/>
    <w:uiPriority w:val="34"/>
    <w:qFormat/>
    <w:rsid w:val="004C14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3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3CD"/>
    <w:rPr>
      <w:color w:val="800080" w:themeColor="followedHyperlink"/>
      <w:u w:val="single"/>
    </w:rPr>
  </w:style>
  <w:style w:type="character" w:styleId="Heading4Char" w:customStyle="1">
    <w:name w:val="Heading 4 Char"/>
    <w:basedOn w:val="DefaultParagraphFont"/>
    <w:link w:val="Heading4"/>
    <w:semiHidden/>
    <w:rsid w:val="00E34744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Heading5Char" w:customStyle="1">
    <w:name w:val="Heading 5 Char"/>
    <w:basedOn w:val="DefaultParagraphFont"/>
    <w:link w:val="Heading5"/>
    <w:semiHidden/>
    <w:rsid w:val="00E34744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val="en-US" w:eastAsia="en-US"/>
    </w:rPr>
  </w:style>
  <w:style w:type="character" w:styleId="Heading6Char" w:customStyle="1">
    <w:name w:val="Heading 6 Char"/>
    <w:basedOn w:val="DefaultParagraphFont"/>
    <w:link w:val="Heading6"/>
    <w:rsid w:val="00E34744"/>
    <w:rPr>
      <w:rFonts w:asciiTheme="majorHAnsi" w:hAnsiTheme="majorHAnsi" w:eastAsiaTheme="majorEastAsia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styleId="Heading7Char" w:customStyle="1">
    <w:name w:val="Heading 7 Char"/>
    <w:basedOn w:val="DefaultParagraphFont"/>
    <w:link w:val="Heading7"/>
    <w:semiHidden/>
    <w:rsid w:val="00E34744"/>
    <w:rPr>
      <w:rFonts w:asciiTheme="majorHAnsi" w:hAnsiTheme="majorHAnsi" w:eastAsiaTheme="majorEastAsia" w:cstheme="majorBidi"/>
      <w:i/>
      <w:iCs/>
      <w:color w:val="404040" w:themeColor="text1" w:themeTint="BF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4744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E34744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34744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E34744"/>
    <w:rPr>
      <w:rFonts w:ascii="Arial" w:hAnsi="Arial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6254B9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F43EE699044429CA68EA9172F92CF" ma:contentTypeVersion="7" ma:contentTypeDescription="Create a new document." ma:contentTypeScope="" ma:versionID="9543ed291fdcc7cc837a6799364cd249">
  <xsd:schema xmlns:xsd="http://www.w3.org/2001/XMLSchema" xmlns:xs="http://www.w3.org/2001/XMLSchema" xmlns:p="http://schemas.microsoft.com/office/2006/metadata/properties" xmlns:ns2="47dfbcdf-fac4-42d2-96eb-aec73fa66f98" xmlns:ns3="f3bceced-3599-4597-ba2a-de2d89428846" targetNamespace="http://schemas.microsoft.com/office/2006/metadata/properties" ma:root="true" ma:fieldsID="68a121c82d9d221b30cbc25d8de4a67a" ns2:_="" ns3:_="">
    <xsd:import namespace="47dfbcdf-fac4-42d2-96eb-aec73fa66f98"/>
    <xsd:import namespace="f3bceced-3599-4597-ba2a-de2d894288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fbcdf-fac4-42d2-96eb-aec73fa66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ceced-3599-4597-ba2a-de2d894288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64AEE6-61FE-4788-B1EC-F0265DB2F9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3F464F-4CE0-4196-A9A6-D871A9A2DCF2}"/>
</file>

<file path=customXml/itemProps3.xml><?xml version="1.0" encoding="utf-8"?>
<ds:datastoreItem xmlns:ds="http://schemas.openxmlformats.org/officeDocument/2006/customXml" ds:itemID="{BD4773EA-10ED-497E-9CBA-16D9F9E60833}"/>
</file>

<file path=customXml/itemProps4.xml><?xml version="1.0" encoding="utf-8"?>
<ds:datastoreItem xmlns:ds="http://schemas.openxmlformats.org/officeDocument/2006/customXml" ds:itemID="{8E25468A-3DD7-4E1F-98D3-1199879E0D0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Baptist Community Services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EXECUTIVE LEADERSHIP TEAM MEETING</dc:title>
  <dc:creator>Laura Creelman</dc:creator>
  <lastModifiedBy>Scott Graham</lastModifiedBy>
  <revision>4</revision>
  <lastPrinted>2018-09-12T07:01:00.0000000Z</lastPrinted>
  <dcterms:created xsi:type="dcterms:W3CDTF">2023-08-03T05:52:00.0000000Z</dcterms:created>
  <dcterms:modified xsi:type="dcterms:W3CDTF">2023-10-19T03:16:21.5524023Z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MATTER">
    <vt:lpwstr>180542</vt:lpwstr>
  </property>
  <property fmtid="{D5CDD505-2E9C-101B-9397-08002B2CF9AE}" pid="3" name="DM_CLIENT">
    <vt:lpwstr>BAPTISTCAR</vt:lpwstr>
  </property>
  <property fmtid="{D5CDD505-2E9C-101B-9397-08002B2CF9AE}" pid="4" name="DM_AUTHOR">
    <vt:lpwstr>JAC</vt:lpwstr>
  </property>
  <property fmtid="{D5CDD505-2E9C-101B-9397-08002B2CF9AE}" pid="5" name="DM_OPERATOR">
    <vt:lpwstr>EFJ</vt:lpwstr>
  </property>
  <property fmtid="{D5CDD505-2E9C-101B-9397-08002B2CF9AE}" pid="6" name="DM_DESCRIPTION">
    <vt:lpwstr>Appointment of Proxy</vt:lpwstr>
  </property>
  <property fmtid="{D5CDD505-2E9C-101B-9397-08002B2CF9AE}" pid="7" name="DM_PRECEDENT">
    <vt:lpwstr/>
  </property>
  <property fmtid="{D5CDD505-2E9C-101B-9397-08002B2CF9AE}" pid="8" name="DM_PHONEBOOK">
    <vt:lpwstr>BaptistCare NSW &amp; ACT</vt:lpwstr>
  </property>
  <property fmtid="{D5CDD505-2E9C-101B-9397-08002B2CF9AE}" pid="9" name="DM_AFTYDOCID">
    <vt:i4>507442</vt:i4>
  </property>
  <property fmtid="{D5CDD505-2E9C-101B-9397-08002B2CF9AE}" pid="10" name="DM_INSERTFOOTER">
    <vt:i4>1</vt:i4>
  </property>
  <property fmtid="{D5CDD505-2E9C-101B-9397-08002B2CF9AE}" pid="11" name="DM_FOOTER1STPAGE">
    <vt:i4>1</vt:i4>
  </property>
  <property fmtid="{D5CDD505-2E9C-101B-9397-08002B2CF9AE}" pid="12" name="DM_DISPVERSIONINFOOTER">
    <vt:i4>0</vt:i4>
  </property>
  <property fmtid="{D5CDD505-2E9C-101B-9397-08002B2CF9AE}" pid="13" name="DM_PROMPTFORVERSION">
    <vt:i4>0</vt:i4>
  </property>
  <property fmtid="{D5CDD505-2E9C-101B-9397-08002B2CF9AE}" pid="14" name="DM_VERSION">
    <vt:i4>1</vt:i4>
  </property>
  <property fmtid="{D5CDD505-2E9C-101B-9397-08002B2CF9AE}" pid="15" name="DM_DISPFILENAMEINFOOTER">
    <vt:lpwstr>JAC_180542_006.docx</vt:lpwstr>
  </property>
  <property fmtid="{D5CDD505-2E9C-101B-9397-08002B2CF9AE}" pid="16" name="ContentTypeId">
    <vt:lpwstr>0x01010041FF43EE699044429CA68EA9172F92CF</vt:lpwstr>
  </property>
</Properties>
</file>